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8D797" w14:textId="77777777" w:rsidR="003401B3" w:rsidRDefault="003401B3" w:rsidP="009D1D7B">
      <w:pPr>
        <w:pStyle w:val="SCVOHeadingMainBlue"/>
        <w:spacing w:line="259" w:lineRule="auto"/>
        <w:ind w:left="0"/>
      </w:pPr>
    </w:p>
    <w:p w14:paraId="5913A9D9" w14:textId="6D86351C" w:rsidR="003401B3" w:rsidRPr="00CB15BC" w:rsidRDefault="003401B3" w:rsidP="009D1D7B">
      <w:pPr>
        <w:pStyle w:val="SCVOSubheadRed"/>
        <w:tabs>
          <w:tab w:val="left" w:pos="1560"/>
          <w:tab w:val="left" w:pos="2694"/>
        </w:tabs>
        <w:spacing w:after="0" w:line="259" w:lineRule="auto"/>
        <w:ind w:left="0"/>
        <w:rPr>
          <w:rFonts w:ascii="Ingra SCVO" w:hAnsi="Ingra SCVO"/>
          <w:color w:val="44546A" w:themeColor="text2"/>
        </w:rPr>
      </w:pPr>
      <w:r w:rsidRPr="00CB15BC">
        <w:rPr>
          <w:rFonts w:ascii="Ingra SCVO" w:hAnsi="Ingra SCVO"/>
        </w:rPr>
        <w:t>Job Title</w:t>
      </w:r>
      <w:r w:rsidR="009D1D7B">
        <w:rPr>
          <w:rFonts w:ascii="Ingra SCVO" w:hAnsi="Ingra SCVO"/>
        </w:rPr>
        <w:tab/>
      </w:r>
      <w:r w:rsidR="004124D0" w:rsidRPr="00460876">
        <w:rPr>
          <w:rFonts w:ascii="Ingra SCVO" w:hAnsi="Ingra SCVO"/>
          <w:color w:val="44546A" w:themeColor="text2"/>
          <w:sz w:val="24"/>
          <w:szCs w:val="24"/>
        </w:rPr>
        <w:t>Customer Service</w:t>
      </w:r>
      <w:r w:rsidR="00584DBD" w:rsidRPr="00460876">
        <w:rPr>
          <w:rFonts w:ascii="Ingra SCVO" w:hAnsi="Ingra SCVO"/>
          <w:color w:val="44546A" w:themeColor="text2"/>
          <w:sz w:val="24"/>
          <w:szCs w:val="24"/>
        </w:rPr>
        <w:t xml:space="preserve"> and Administration</w:t>
      </w:r>
      <w:r w:rsidR="004124D0" w:rsidRPr="00460876">
        <w:rPr>
          <w:rFonts w:ascii="Ingra SCVO" w:hAnsi="Ingra SCVO"/>
          <w:color w:val="44546A" w:themeColor="text2"/>
          <w:sz w:val="24"/>
          <w:szCs w:val="24"/>
        </w:rPr>
        <w:t xml:space="preserve"> Officer</w:t>
      </w:r>
      <w:r w:rsidR="00887810">
        <w:rPr>
          <w:rFonts w:ascii="Ingra SCVO" w:hAnsi="Ingra SCVO"/>
          <w:color w:val="44546A" w:themeColor="text2"/>
        </w:rPr>
        <w:t xml:space="preserve"> </w:t>
      </w:r>
    </w:p>
    <w:p w14:paraId="4584C438" w14:textId="77777777" w:rsidR="003401B3" w:rsidRPr="00CB15BC" w:rsidRDefault="003401B3" w:rsidP="009D1D7B">
      <w:pPr>
        <w:tabs>
          <w:tab w:val="left" w:pos="1560"/>
          <w:tab w:val="left" w:pos="2694"/>
        </w:tabs>
        <w:spacing w:line="259" w:lineRule="auto"/>
        <w:ind w:right="565"/>
        <w:rPr>
          <w:rFonts w:ascii="Ingra SCVO" w:hAnsi="Ingra SCVO" w:cs="Arial"/>
          <w:b/>
          <w:color w:val="244B5A"/>
          <w:sz w:val="28"/>
          <w:szCs w:val="28"/>
        </w:rPr>
      </w:pPr>
    </w:p>
    <w:p w14:paraId="057EC66B" w14:textId="355C6816" w:rsidR="000039A7" w:rsidRDefault="003401B3" w:rsidP="000039A7">
      <w:pPr>
        <w:pStyle w:val="SCVOSubheadRed"/>
        <w:tabs>
          <w:tab w:val="left" w:pos="1560"/>
          <w:tab w:val="left" w:pos="2340"/>
          <w:tab w:val="left" w:pos="2694"/>
        </w:tabs>
        <w:spacing w:line="259" w:lineRule="auto"/>
        <w:ind w:left="0"/>
        <w:rPr>
          <w:rFonts w:ascii="Ingra SCVO" w:hAnsi="Ingra SCVO"/>
          <w:color w:val="44546A" w:themeColor="text2"/>
          <w:sz w:val="24"/>
          <w:szCs w:val="24"/>
        </w:rPr>
      </w:pPr>
      <w:r w:rsidRPr="00CB15BC">
        <w:rPr>
          <w:rFonts w:ascii="Ingra SCVO" w:hAnsi="Ingra SCVO"/>
        </w:rPr>
        <w:t>Salary</w:t>
      </w:r>
      <w:r w:rsidR="009D1D7B">
        <w:rPr>
          <w:rFonts w:ascii="Ingra SCVO" w:hAnsi="Ingra SCVO"/>
        </w:rPr>
        <w:tab/>
      </w:r>
      <w:r w:rsidR="00E44601" w:rsidRPr="00084D5D">
        <w:rPr>
          <w:rFonts w:ascii="Ingra SCVO" w:hAnsi="Ingra SCVO"/>
          <w:color w:val="44546A" w:themeColor="text2"/>
          <w:sz w:val="24"/>
          <w:szCs w:val="24"/>
        </w:rPr>
        <w:t>SCVO Grade 3</w:t>
      </w:r>
      <w:r w:rsidR="00F4628F">
        <w:rPr>
          <w:rFonts w:ascii="Ingra SCVO" w:hAnsi="Ingra SCVO"/>
          <w:color w:val="44546A" w:themeColor="text2"/>
          <w:sz w:val="24"/>
          <w:szCs w:val="24"/>
        </w:rPr>
        <w:t xml:space="preserve"> (</w:t>
      </w:r>
      <w:r w:rsidR="007E5D8A" w:rsidRPr="007E5D8A">
        <w:rPr>
          <w:rFonts w:ascii="Ingra SCVO" w:hAnsi="Ingra SCVO"/>
          <w:color w:val="44546A" w:themeColor="text2"/>
          <w:sz w:val="24"/>
          <w:szCs w:val="24"/>
        </w:rPr>
        <w:t>£28,485</w:t>
      </w:r>
      <w:r w:rsidR="007E5D8A">
        <w:rPr>
          <w:rFonts w:ascii="Ingra SCVO" w:hAnsi="Ingra SCVO"/>
          <w:color w:val="44546A" w:themeColor="text2"/>
          <w:sz w:val="24"/>
          <w:szCs w:val="24"/>
        </w:rPr>
        <w:t xml:space="preserve"> to </w:t>
      </w:r>
      <w:r w:rsidR="000039A7" w:rsidRPr="000039A7">
        <w:rPr>
          <w:rFonts w:ascii="Ingra SCVO" w:hAnsi="Ingra SCVO"/>
          <w:color w:val="44546A" w:themeColor="text2"/>
          <w:sz w:val="24"/>
          <w:szCs w:val="24"/>
        </w:rPr>
        <w:t>£31,650</w:t>
      </w:r>
      <w:r w:rsidR="000039A7">
        <w:rPr>
          <w:rFonts w:ascii="Ingra SCVO" w:hAnsi="Ingra SCVO"/>
          <w:color w:val="44546A" w:themeColor="text2"/>
          <w:sz w:val="24"/>
          <w:szCs w:val="24"/>
        </w:rPr>
        <w:t>)</w:t>
      </w:r>
    </w:p>
    <w:p w14:paraId="6974BF9D" w14:textId="77777777" w:rsidR="006714D7" w:rsidRDefault="006714D7" w:rsidP="000039A7">
      <w:pPr>
        <w:pStyle w:val="SCVOSubheadRed"/>
        <w:tabs>
          <w:tab w:val="left" w:pos="1560"/>
          <w:tab w:val="left" w:pos="2340"/>
          <w:tab w:val="left" w:pos="2694"/>
        </w:tabs>
        <w:spacing w:line="259" w:lineRule="auto"/>
        <w:ind w:left="0"/>
        <w:rPr>
          <w:rFonts w:ascii="Ingra SCVO" w:hAnsi="Ingra SCVO"/>
          <w:color w:val="44546A" w:themeColor="text2"/>
          <w:sz w:val="24"/>
          <w:szCs w:val="24"/>
        </w:rPr>
      </w:pPr>
    </w:p>
    <w:p w14:paraId="6A6ECBD7" w14:textId="0EF53368" w:rsidR="006714D7" w:rsidRDefault="00244639" w:rsidP="006714D7">
      <w:pPr>
        <w:pStyle w:val="SCVOSubheadRed"/>
        <w:tabs>
          <w:tab w:val="left" w:pos="1560"/>
          <w:tab w:val="left" w:pos="2340"/>
          <w:tab w:val="left" w:pos="2694"/>
        </w:tabs>
        <w:spacing w:line="259" w:lineRule="auto"/>
        <w:ind w:left="0"/>
        <w:rPr>
          <w:rFonts w:ascii="Ingra SCVO" w:hAnsi="Ingra SCVO"/>
          <w:color w:val="44546A" w:themeColor="text2"/>
          <w:sz w:val="24"/>
          <w:szCs w:val="24"/>
        </w:rPr>
      </w:pPr>
      <w:r>
        <w:rPr>
          <w:rFonts w:ascii="Ingra SCVO" w:hAnsi="Ingra SCVO"/>
        </w:rPr>
        <w:t>D</w:t>
      </w:r>
      <w:r w:rsidR="006714D7">
        <w:rPr>
          <w:rFonts w:ascii="Ingra SCVO" w:hAnsi="Ingra SCVO"/>
        </w:rPr>
        <w:t>uration</w:t>
      </w:r>
      <w:r w:rsidR="006714D7">
        <w:rPr>
          <w:rFonts w:ascii="Ingra SCVO" w:hAnsi="Ingra SCVO"/>
        </w:rPr>
        <w:tab/>
      </w:r>
      <w:r w:rsidR="009F762A">
        <w:rPr>
          <w:rFonts w:ascii="Ingra SCVO" w:hAnsi="Ingra SCVO"/>
          <w:color w:val="44546A" w:themeColor="text2"/>
          <w:sz w:val="24"/>
          <w:szCs w:val="24"/>
        </w:rPr>
        <w:t>6 months fixed term</w:t>
      </w:r>
      <w:r>
        <w:rPr>
          <w:rFonts w:ascii="Ingra SCVO" w:hAnsi="Ingra SCVO"/>
          <w:color w:val="44546A" w:themeColor="text2"/>
          <w:sz w:val="24"/>
          <w:szCs w:val="24"/>
        </w:rPr>
        <w:t xml:space="preserve"> contract</w:t>
      </w:r>
    </w:p>
    <w:p w14:paraId="7ADAB493" w14:textId="77777777" w:rsidR="00244639" w:rsidRDefault="00244639" w:rsidP="006714D7">
      <w:pPr>
        <w:pStyle w:val="SCVOSubheadRed"/>
        <w:tabs>
          <w:tab w:val="left" w:pos="1560"/>
          <w:tab w:val="left" w:pos="2340"/>
          <w:tab w:val="left" w:pos="2694"/>
        </w:tabs>
        <w:spacing w:line="259" w:lineRule="auto"/>
        <w:ind w:left="0"/>
        <w:rPr>
          <w:rFonts w:ascii="Ingra SCVO" w:hAnsi="Ingra SCVO"/>
          <w:color w:val="44546A" w:themeColor="text2"/>
          <w:sz w:val="24"/>
          <w:szCs w:val="24"/>
        </w:rPr>
      </w:pPr>
    </w:p>
    <w:p w14:paraId="616EF778" w14:textId="25895464" w:rsidR="00244639" w:rsidRPr="000039A7" w:rsidRDefault="00AA000A" w:rsidP="006714D7">
      <w:pPr>
        <w:pStyle w:val="SCVOSubheadRed"/>
        <w:tabs>
          <w:tab w:val="left" w:pos="1560"/>
          <w:tab w:val="left" w:pos="2340"/>
          <w:tab w:val="left" w:pos="2694"/>
        </w:tabs>
        <w:spacing w:line="259" w:lineRule="auto"/>
        <w:ind w:left="0"/>
        <w:rPr>
          <w:rFonts w:ascii="Ingra SCVO" w:hAnsi="Ingra SCVO"/>
          <w:color w:val="44546A" w:themeColor="text2"/>
          <w:sz w:val="24"/>
          <w:szCs w:val="24"/>
        </w:rPr>
      </w:pPr>
      <w:r>
        <w:rPr>
          <w:rFonts w:ascii="Ingra SCVO" w:hAnsi="Ingra SCVO"/>
        </w:rPr>
        <w:t>Hours</w:t>
      </w:r>
      <w:r w:rsidR="00244639">
        <w:rPr>
          <w:rFonts w:ascii="Ingra SCVO" w:hAnsi="Ingra SCVO"/>
        </w:rPr>
        <w:tab/>
      </w:r>
      <w:r>
        <w:rPr>
          <w:rFonts w:ascii="Ingra SCVO" w:hAnsi="Ingra SCVO"/>
          <w:color w:val="44546A" w:themeColor="text2"/>
          <w:sz w:val="24"/>
          <w:szCs w:val="24"/>
        </w:rPr>
        <w:t>35 hours per week</w:t>
      </w:r>
    </w:p>
    <w:p w14:paraId="1A6FFAE1" w14:textId="77777777" w:rsidR="003401B3" w:rsidRPr="00CB15BC" w:rsidRDefault="003401B3" w:rsidP="009D1D7B">
      <w:pPr>
        <w:tabs>
          <w:tab w:val="left" w:pos="1560"/>
          <w:tab w:val="left" w:pos="2694"/>
        </w:tabs>
        <w:spacing w:line="259" w:lineRule="auto"/>
        <w:ind w:right="565"/>
        <w:rPr>
          <w:rFonts w:ascii="Ingra SCVO" w:hAnsi="Ingra SCVO" w:cs="Arial"/>
          <w:b/>
          <w:color w:val="244B5A"/>
          <w:sz w:val="28"/>
          <w:szCs w:val="28"/>
        </w:rPr>
      </w:pPr>
    </w:p>
    <w:p w14:paraId="1FC9B075" w14:textId="3A98D225" w:rsidR="00F91E3E" w:rsidRPr="00F91E3E" w:rsidRDefault="003401B3" w:rsidP="00F91E3E">
      <w:pPr>
        <w:pStyle w:val="SCVOSubheadRed"/>
        <w:tabs>
          <w:tab w:val="left" w:pos="1560"/>
        </w:tabs>
        <w:spacing w:line="259" w:lineRule="auto"/>
        <w:ind w:left="1560" w:hanging="1560"/>
        <w:rPr>
          <w:rFonts w:ascii="Ingra SCVO" w:hAnsi="Ingra SCVO"/>
          <w:bCs/>
          <w:color w:val="44546A" w:themeColor="text2"/>
          <w:sz w:val="24"/>
          <w:szCs w:val="24"/>
        </w:rPr>
      </w:pPr>
      <w:r w:rsidRPr="00CB15BC">
        <w:rPr>
          <w:rFonts w:ascii="Ingra SCVO" w:hAnsi="Ingra SCVO"/>
        </w:rPr>
        <w:t>Location</w:t>
      </w:r>
      <w:r w:rsidRPr="00CB15BC">
        <w:rPr>
          <w:rFonts w:ascii="Ingra SCVO" w:hAnsi="Ingra SCVO"/>
        </w:rPr>
        <w:tab/>
      </w:r>
      <w:r w:rsidR="00F91E3E" w:rsidRPr="00F91E3E">
        <w:rPr>
          <w:rFonts w:ascii="Ingra SCVO" w:hAnsi="Ingra SCVO"/>
          <w:bCs/>
          <w:color w:val="44546A" w:themeColor="text2"/>
          <w:sz w:val="24"/>
          <w:szCs w:val="24"/>
        </w:rPr>
        <w:t xml:space="preserve">This post </w:t>
      </w:r>
      <w:r w:rsidR="00F91E3E">
        <w:rPr>
          <w:rFonts w:ascii="Ingra SCVO" w:hAnsi="Ingra SCVO"/>
          <w:bCs/>
          <w:color w:val="44546A" w:themeColor="text2"/>
          <w:sz w:val="24"/>
          <w:szCs w:val="24"/>
        </w:rPr>
        <w:t>can be</w:t>
      </w:r>
      <w:r w:rsidR="00F91E3E" w:rsidRPr="00F91E3E">
        <w:rPr>
          <w:rFonts w:ascii="Ingra SCVO" w:hAnsi="Ingra SCVO"/>
          <w:bCs/>
          <w:color w:val="44546A" w:themeColor="text2"/>
          <w:sz w:val="24"/>
          <w:szCs w:val="24"/>
        </w:rPr>
        <w:t xml:space="preserve"> based in our Glasgow or Edinburgh office. SCVO staff work a blend of office and home on agreement with their line manager, and within the parameters of our Blended Working policy.  </w:t>
      </w:r>
    </w:p>
    <w:p w14:paraId="2035518B" w14:textId="178343CF" w:rsidR="00CB15BC" w:rsidRDefault="00CB15BC" w:rsidP="00F91E3E">
      <w:pPr>
        <w:pStyle w:val="SCVOSubheadRed"/>
        <w:tabs>
          <w:tab w:val="left" w:pos="1560"/>
        </w:tabs>
        <w:spacing w:after="0" w:line="259" w:lineRule="auto"/>
        <w:ind w:left="1560" w:hanging="1560"/>
        <w:rPr>
          <w:rFonts w:ascii="Ingra SCVO" w:hAnsi="Ingra SCVO"/>
          <w:b w:val="0"/>
          <w:bCs/>
          <w:color w:val="44546A" w:themeColor="text2"/>
          <w:sz w:val="24"/>
          <w:szCs w:val="24"/>
        </w:rPr>
      </w:pPr>
    </w:p>
    <w:p w14:paraId="5189ACD4" w14:textId="0F3070A7" w:rsidR="00BF45DD" w:rsidRPr="004A656D" w:rsidRDefault="00285053" w:rsidP="009D1D7B">
      <w:pPr>
        <w:pStyle w:val="SCVOSubheadRed"/>
        <w:numPr>
          <w:ilvl w:val="0"/>
          <w:numId w:val="37"/>
        </w:numPr>
        <w:spacing w:after="0" w:line="360" w:lineRule="auto"/>
        <w:ind w:left="0"/>
        <w:rPr>
          <w:rFonts w:ascii="Ingra SCVO Semi Bold" w:hAnsi="Ingra SCVO Semi Bold"/>
          <w:b w:val="0"/>
          <w:bCs/>
          <w:sz w:val="24"/>
          <w:szCs w:val="24"/>
        </w:rPr>
      </w:pPr>
      <w:r w:rsidRPr="004A656D">
        <w:rPr>
          <w:rFonts w:ascii="Ingra SCVO Semi Bold" w:hAnsi="Ingra SCVO Semi Bold"/>
          <w:b w:val="0"/>
          <w:bCs/>
          <w:sz w:val="24"/>
          <w:szCs w:val="24"/>
        </w:rPr>
        <w:t>Purpose and values</w:t>
      </w:r>
    </w:p>
    <w:p w14:paraId="6997006F" w14:textId="77777777" w:rsidR="009D1D7B" w:rsidRDefault="00285053" w:rsidP="009D1D7B">
      <w:pPr>
        <w:pStyle w:val="SCVOBodyText"/>
        <w:spacing w:after="0" w:line="240" w:lineRule="auto"/>
        <w:ind w:left="0"/>
      </w:pPr>
      <w:r w:rsidRPr="007B2E6F">
        <w:t>SCVO believes the voluntary sector is vital to Scotland’s economy</w:t>
      </w:r>
      <w:r>
        <w:t xml:space="preserve">, </w:t>
      </w:r>
      <w:r w:rsidRPr="007B2E6F">
        <w:t>society</w:t>
      </w:r>
      <w:r>
        <w:t xml:space="preserve"> and democracy</w:t>
      </w:r>
      <w:r w:rsidRPr="007B2E6F">
        <w:t xml:space="preserve">. We support the sector to achieve its ambitions through delivering services, giving the sector a voice at a national level and promoting and supporting innovation and improvement. </w:t>
      </w:r>
      <w:r>
        <w:t xml:space="preserve">Our vision therefore is a thriving voluntary sector at the heart of a successful, fair and inclusive Scotland.   </w:t>
      </w:r>
    </w:p>
    <w:p w14:paraId="3C5D93C7" w14:textId="77777777" w:rsidR="009D1D7B" w:rsidRDefault="009D1D7B" w:rsidP="009D1D7B">
      <w:pPr>
        <w:pStyle w:val="SCVOBodyText"/>
        <w:spacing w:after="0" w:line="240" w:lineRule="auto"/>
        <w:ind w:left="0"/>
      </w:pPr>
    </w:p>
    <w:p w14:paraId="3CDBFBC2" w14:textId="60F89AF5" w:rsidR="00285053" w:rsidRPr="007B2E6F" w:rsidRDefault="00285053" w:rsidP="009D1D7B">
      <w:pPr>
        <w:pStyle w:val="SCVOBodyText"/>
        <w:spacing w:after="0" w:line="240" w:lineRule="auto"/>
        <w:ind w:left="0"/>
      </w:pPr>
      <w:r>
        <w:t xml:space="preserve">We champion the role of voluntary organisations in building a flourishing society and support voluntary organisations to do work that has a positive impact.  </w:t>
      </w:r>
    </w:p>
    <w:p w14:paraId="5E560729" w14:textId="78FB24C0" w:rsidR="00285053" w:rsidRPr="00A021C3" w:rsidRDefault="00285053" w:rsidP="009D1D7B">
      <w:pPr>
        <w:pStyle w:val="SCVOBodyText"/>
        <w:spacing w:after="0" w:line="240" w:lineRule="auto"/>
        <w:ind w:left="0"/>
        <w:rPr>
          <w:rFonts w:eastAsia="Calibri"/>
        </w:rPr>
      </w:pPr>
      <w:r w:rsidRPr="007B2E6F">
        <w:rPr>
          <w:rFonts w:eastAsia="Calibri"/>
        </w:rPr>
        <w:t xml:space="preserve">Our values are the foundation of how we act individually and collectively as SCVO staff members.  </w:t>
      </w:r>
      <w:r w:rsidR="007D4E3E">
        <w:rPr>
          <w:rFonts w:eastAsia="Calibri"/>
        </w:rPr>
        <w:t>Our values</w:t>
      </w:r>
      <w:r w:rsidRPr="007B2E6F">
        <w:rPr>
          <w:rFonts w:eastAsia="Calibri"/>
        </w:rPr>
        <w:t xml:space="preserve"> are:</w:t>
      </w:r>
      <w:r>
        <w:rPr>
          <w:rFonts w:eastAsia="Calibri"/>
        </w:rPr>
        <w:t xml:space="preserve"> a</w:t>
      </w:r>
      <w:r w:rsidRPr="007B2E6F">
        <w:t>ccountable and committed</w:t>
      </w:r>
      <w:r>
        <w:t>, r</w:t>
      </w:r>
      <w:r w:rsidRPr="007B2E6F">
        <w:t>esponsive</w:t>
      </w:r>
      <w:r>
        <w:t>, s</w:t>
      </w:r>
      <w:r w:rsidRPr="007B2E6F">
        <w:t>upportive</w:t>
      </w:r>
      <w:r>
        <w:t>, p</w:t>
      </w:r>
      <w:r w:rsidRPr="007B2E6F">
        <w:t>rogressive</w:t>
      </w:r>
      <w:r>
        <w:t xml:space="preserve"> and b</w:t>
      </w:r>
      <w:r w:rsidRPr="007B2E6F">
        <w:t>old</w:t>
      </w:r>
      <w:r>
        <w:t>.</w:t>
      </w:r>
    </w:p>
    <w:p w14:paraId="03DA3B35" w14:textId="77777777" w:rsidR="00CB15BC" w:rsidRDefault="00CB15BC" w:rsidP="009D1D7B">
      <w:pPr>
        <w:pStyle w:val="SCVOSubheadRed"/>
        <w:spacing w:after="0" w:line="240" w:lineRule="auto"/>
        <w:ind w:left="0"/>
        <w:rPr>
          <w:rFonts w:ascii="Ingra SCVO" w:hAnsi="Ingra SCVO"/>
          <w:b w:val="0"/>
          <w:bCs/>
          <w:color w:val="44546A" w:themeColor="text2"/>
          <w:sz w:val="24"/>
          <w:szCs w:val="24"/>
        </w:rPr>
      </w:pPr>
    </w:p>
    <w:p w14:paraId="76D9A629" w14:textId="77777777" w:rsidR="00F23EC3" w:rsidRDefault="00F23EC3" w:rsidP="00F23EC3">
      <w:pPr>
        <w:pStyle w:val="SCVOSubheadRed"/>
        <w:spacing w:after="0"/>
        <w:ind w:left="0"/>
        <w:rPr>
          <w:rFonts w:ascii="Ingra SCVO Semi Bold" w:hAnsi="Ingra SCVO Semi Bold"/>
          <w:b w:val="0"/>
          <w:bCs/>
          <w:sz w:val="24"/>
          <w:szCs w:val="24"/>
        </w:rPr>
      </w:pPr>
      <w:r w:rsidRPr="0060320E">
        <w:rPr>
          <w:rFonts w:ascii="Ingra SCVO Semi Bold" w:hAnsi="Ingra SCVO Semi Bold"/>
          <w:b w:val="0"/>
          <w:bCs/>
          <w:sz w:val="24"/>
          <w:szCs w:val="24"/>
        </w:rPr>
        <w:t>Equality, diversity, and inclusion at SCVO</w:t>
      </w:r>
    </w:p>
    <w:p w14:paraId="2129F7CE" w14:textId="77777777" w:rsidR="00F23EC3" w:rsidRPr="0060320E" w:rsidRDefault="00F23EC3" w:rsidP="00F23EC3">
      <w:pPr>
        <w:pStyle w:val="SCVOSubheadRed"/>
        <w:spacing w:after="0"/>
        <w:ind w:left="0"/>
        <w:rPr>
          <w:rFonts w:ascii="Ingra SCVO Semi Bold" w:hAnsi="Ingra SCVO Semi Bold"/>
          <w:b w:val="0"/>
          <w:bCs/>
          <w:sz w:val="24"/>
          <w:szCs w:val="24"/>
        </w:rPr>
      </w:pPr>
    </w:p>
    <w:p w14:paraId="73A057B7" w14:textId="77777777" w:rsidR="009D1D7B" w:rsidRDefault="00662D22" w:rsidP="009D1D7B">
      <w:pPr>
        <w:rPr>
          <w:rFonts w:ascii="Ingra SCVO" w:hAnsi="Ingra SCVO" w:cs="Arial"/>
          <w:color w:val="44546A" w:themeColor="text2"/>
          <w:sz w:val="24"/>
          <w:szCs w:val="24"/>
        </w:rPr>
      </w:pPr>
      <w:r w:rsidRPr="00670225">
        <w:rPr>
          <w:rFonts w:ascii="Ingra SCVO" w:hAnsi="Ingra SCVO" w:cs="Arial"/>
          <w:color w:val="44546A" w:themeColor="text2"/>
          <w:sz w:val="24"/>
          <w:szCs w:val="24"/>
        </w:rPr>
        <w:t xml:space="preserve">SCVO is committed to building a workforce of people </w:t>
      </w:r>
      <w:r>
        <w:rPr>
          <w:rFonts w:ascii="Ingra SCVO" w:hAnsi="Ingra SCVO" w:cs="Arial"/>
          <w:color w:val="44546A" w:themeColor="text2"/>
          <w:sz w:val="24"/>
          <w:szCs w:val="24"/>
        </w:rPr>
        <w:t>from</w:t>
      </w:r>
      <w:r w:rsidRPr="00670225">
        <w:rPr>
          <w:rFonts w:ascii="Ingra SCVO" w:hAnsi="Ingra SCVO" w:cs="Arial"/>
          <w:color w:val="44546A" w:themeColor="text2"/>
          <w:sz w:val="24"/>
          <w:szCs w:val="24"/>
        </w:rPr>
        <w:t xml:space="preserve"> a wide range of backgrounds, perspectives, and experiences.  That means a workforce that includes people of different age groups, socio-economic backgrounds, faith and beliefs. People who are trans, disabled, from minority ethnic backgrounds. People who identify as lesbian, gay, or bisexual or another sexual orientation.</w:t>
      </w:r>
    </w:p>
    <w:p w14:paraId="0B6511AB" w14:textId="77777777" w:rsidR="009D1D7B" w:rsidRDefault="009D1D7B" w:rsidP="009D1D7B">
      <w:pPr>
        <w:rPr>
          <w:rFonts w:ascii="Ingra SCVO" w:hAnsi="Ingra SCVO" w:cs="Arial"/>
          <w:color w:val="44546A" w:themeColor="text2"/>
          <w:sz w:val="24"/>
          <w:szCs w:val="24"/>
        </w:rPr>
      </w:pPr>
    </w:p>
    <w:p w14:paraId="2B09F21E" w14:textId="69520A61" w:rsidR="00662D22" w:rsidRDefault="00662D22" w:rsidP="009D1D7B">
      <w:pPr>
        <w:rPr>
          <w:rFonts w:ascii="Ingra SCVO" w:hAnsi="Ingra SCVO" w:cstheme="minorHAnsi"/>
          <w:color w:val="44546A" w:themeColor="text2"/>
          <w:sz w:val="24"/>
          <w:szCs w:val="24"/>
        </w:rPr>
      </w:pPr>
      <w:r w:rsidRPr="00670225">
        <w:rPr>
          <w:rFonts w:ascii="Ingra SCVO" w:hAnsi="Ingra SCVO" w:cs="Arial"/>
          <w:color w:val="44546A" w:themeColor="text2"/>
          <w:sz w:val="24"/>
          <w:szCs w:val="24"/>
        </w:rPr>
        <w:t xml:space="preserve">We welcome applications from individuals from all communities particularly from people with disabilities and people from </w:t>
      </w:r>
      <w:r>
        <w:rPr>
          <w:rFonts w:ascii="Ingra SCVO" w:hAnsi="Ingra SCVO" w:cs="Arial"/>
          <w:color w:val="44546A" w:themeColor="text2"/>
          <w:sz w:val="24"/>
          <w:szCs w:val="24"/>
        </w:rPr>
        <w:t>ethnic minority backgrounds</w:t>
      </w:r>
      <w:r w:rsidRPr="00670225">
        <w:rPr>
          <w:rFonts w:ascii="Ingra SCVO" w:hAnsi="Ingra SCVO" w:cs="Arial"/>
          <w:color w:val="44546A" w:themeColor="text2"/>
          <w:sz w:val="24"/>
          <w:szCs w:val="24"/>
        </w:rPr>
        <w:t>, currently under-represented within SCVO.</w:t>
      </w:r>
      <w:r>
        <w:rPr>
          <w:rFonts w:ascii="Ingra SCVO" w:hAnsi="Ingra SCVO" w:cs="Arial"/>
          <w:color w:val="44546A" w:themeColor="text2"/>
          <w:sz w:val="24"/>
          <w:szCs w:val="24"/>
        </w:rPr>
        <w:t xml:space="preserve">  We share our interview questions in advance of </w:t>
      </w:r>
      <w:r>
        <w:rPr>
          <w:rFonts w:ascii="Ingra SCVO" w:hAnsi="Ingra SCVO" w:cs="Arial"/>
          <w:color w:val="44546A" w:themeColor="text2"/>
          <w:sz w:val="24"/>
          <w:szCs w:val="24"/>
        </w:rPr>
        <w:lastRenderedPageBreak/>
        <w:t xml:space="preserve">interview, and </w:t>
      </w:r>
      <w:r>
        <w:rPr>
          <w:rFonts w:ascii="Ingra SCVO" w:hAnsi="Ingra SCVO" w:cstheme="minorHAnsi"/>
          <w:color w:val="44546A" w:themeColor="text2"/>
          <w:sz w:val="24"/>
          <w:szCs w:val="24"/>
        </w:rPr>
        <w:t>we</w:t>
      </w:r>
      <w:r w:rsidRPr="00313EEE">
        <w:rPr>
          <w:rFonts w:ascii="Ingra SCVO" w:hAnsi="Ingra SCVO" w:cstheme="minorHAnsi"/>
          <w:color w:val="44546A" w:themeColor="text2"/>
          <w:sz w:val="24"/>
          <w:szCs w:val="24"/>
        </w:rPr>
        <w:t xml:space="preserve"> </w:t>
      </w:r>
      <w:r>
        <w:rPr>
          <w:rFonts w:ascii="Ingra SCVO" w:hAnsi="Ingra SCVO" w:cstheme="minorHAnsi"/>
          <w:color w:val="44546A" w:themeColor="text2"/>
          <w:sz w:val="24"/>
          <w:szCs w:val="24"/>
        </w:rPr>
        <w:t>offer</w:t>
      </w:r>
      <w:r w:rsidRPr="00313EEE">
        <w:rPr>
          <w:rFonts w:ascii="Ingra SCVO" w:hAnsi="Ingra SCVO" w:cstheme="minorHAnsi"/>
          <w:color w:val="44546A" w:themeColor="text2"/>
          <w:sz w:val="24"/>
          <w:szCs w:val="24"/>
        </w:rPr>
        <w:t xml:space="preserve"> </w:t>
      </w:r>
      <w:r>
        <w:rPr>
          <w:rFonts w:ascii="Ingra SCVO" w:hAnsi="Ingra SCVO" w:cstheme="minorHAnsi"/>
          <w:color w:val="44546A" w:themeColor="text2"/>
          <w:sz w:val="24"/>
          <w:szCs w:val="24"/>
        </w:rPr>
        <w:t xml:space="preserve">blended and </w:t>
      </w:r>
      <w:r w:rsidRPr="00313EEE">
        <w:rPr>
          <w:rFonts w:ascii="Ingra SCVO" w:hAnsi="Ingra SCVO" w:cstheme="minorHAnsi"/>
          <w:color w:val="44546A" w:themeColor="text2"/>
          <w:sz w:val="24"/>
          <w:szCs w:val="24"/>
        </w:rPr>
        <w:t>flexible working</w:t>
      </w:r>
      <w:r>
        <w:rPr>
          <w:rFonts w:ascii="Ingra SCVO" w:hAnsi="Ingra SCVO" w:cstheme="minorHAnsi"/>
          <w:color w:val="44546A" w:themeColor="text2"/>
          <w:sz w:val="24"/>
          <w:szCs w:val="24"/>
        </w:rPr>
        <w:t xml:space="preserve"> from day one of employment</w:t>
      </w:r>
      <w:r w:rsidRPr="00313EEE">
        <w:rPr>
          <w:rFonts w:ascii="Ingra SCVO" w:hAnsi="Ingra SCVO" w:cstheme="minorHAnsi"/>
          <w:color w:val="44546A" w:themeColor="text2"/>
          <w:sz w:val="24"/>
          <w:szCs w:val="24"/>
        </w:rPr>
        <w:t>, including part-time working</w:t>
      </w:r>
      <w:r>
        <w:rPr>
          <w:rFonts w:ascii="Ingra SCVO" w:hAnsi="Ingra SCVO" w:cstheme="minorHAnsi"/>
          <w:color w:val="44546A" w:themeColor="text2"/>
          <w:sz w:val="24"/>
          <w:szCs w:val="24"/>
        </w:rPr>
        <w:t xml:space="preserve"> and working from home, as well as other flexible working options</w:t>
      </w:r>
      <w:r w:rsidRPr="00313EEE">
        <w:rPr>
          <w:rFonts w:ascii="Ingra SCVO" w:hAnsi="Ingra SCVO" w:cstheme="minorHAnsi"/>
          <w:color w:val="44546A" w:themeColor="text2"/>
          <w:sz w:val="24"/>
          <w:szCs w:val="24"/>
        </w:rPr>
        <w:t xml:space="preserve">. </w:t>
      </w:r>
    </w:p>
    <w:p w14:paraId="50CCBFAB" w14:textId="77777777" w:rsidR="00571BEB" w:rsidRDefault="00571BEB" w:rsidP="009D1D7B">
      <w:pPr>
        <w:rPr>
          <w:rFonts w:ascii="Ingra SCVO" w:hAnsi="Ingra SCVO" w:cstheme="minorHAnsi"/>
          <w:color w:val="44546A" w:themeColor="text2"/>
          <w:sz w:val="24"/>
          <w:szCs w:val="24"/>
        </w:rPr>
      </w:pPr>
    </w:p>
    <w:p w14:paraId="7674AFBC" w14:textId="77777777" w:rsidR="00571BEB" w:rsidRPr="00571BEB" w:rsidRDefault="00571BEB" w:rsidP="00571BEB">
      <w:pPr>
        <w:rPr>
          <w:rFonts w:ascii="Ingra SCVO" w:hAnsi="Ingra SCVO" w:cstheme="minorHAnsi"/>
          <w:color w:val="44546A" w:themeColor="text2"/>
          <w:sz w:val="24"/>
          <w:szCs w:val="24"/>
        </w:rPr>
      </w:pPr>
      <w:r w:rsidRPr="00571BEB">
        <w:rPr>
          <w:rFonts w:ascii="Ingra SCVO" w:hAnsi="Ingra SCVO" w:cstheme="minorHAnsi"/>
          <w:color w:val="44546A" w:themeColor="text2"/>
          <w:sz w:val="24"/>
          <w:szCs w:val="24"/>
        </w:rPr>
        <w:t xml:space="preserve">If you would like a copy of SCVO’s equality, diversity and inclusion policy, please contact </w:t>
      </w:r>
      <w:hyperlink r:id="rId11" w:history="1">
        <w:r w:rsidRPr="00571BEB">
          <w:rPr>
            <w:rStyle w:val="Hyperlink"/>
            <w:rFonts w:ascii="Ingra SCVO" w:hAnsi="Ingra SCVO" w:cstheme="minorHAnsi"/>
            <w:sz w:val="24"/>
            <w:szCs w:val="24"/>
          </w:rPr>
          <w:t>hr@scvo.scot</w:t>
        </w:r>
      </w:hyperlink>
      <w:r w:rsidRPr="00571BEB">
        <w:rPr>
          <w:rFonts w:ascii="Ingra SCVO" w:hAnsi="Ingra SCVO" w:cstheme="minorHAnsi"/>
          <w:color w:val="44546A" w:themeColor="text2"/>
          <w:sz w:val="24"/>
          <w:szCs w:val="24"/>
        </w:rPr>
        <w:t>.</w:t>
      </w:r>
    </w:p>
    <w:p w14:paraId="7586A379" w14:textId="77777777" w:rsidR="00571BEB" w:rsidRPr="00571BEB" w:rsidRDefault="00571BEB" w:rsidP="00571BEB">
      <w:pPr>
        <w:rPr>
          <w:rFonts w:ascii="Ingra SCVO" w:hAnsi="Ingra SCVO" w:cstheme="minorHAnsi"/>
          <w:color w:val="44546A" w:themeColor="text2"/>
          <w:sz w:val="24"/>
          <w:szCs w:val="24"/>
        </w:rPr>
      </w:pPr>
    </w:p>
    <w:p w14:paraId="139AF5C2" w14:textId="307A638C" w:rsidR="00BF45DD" w:rsidRPr="00F23EC3" w:rsidRDefault="003401B3" w:rsidP="009D1D7B">
      <w:pPr>
        <w:pStyle w:val="SCVOSubheadRed"/>
        <w:numPr>
          <w:ilvl w:val="0"/>
          <w:numId w:val="36"/>
        </w:numPr>
        <w:spacing w:after="0" w:line="360" w:lineRule="auto"/>
        <w:ind w:left="0"/>
        <w:rPr>
          <w:rFonts w:ascii="Ingra SCVO Semi Bold" w:hAnsi="Ingra SCVO Semi Bold"/>
          <w:b w:val="0"/>
          <w:bCs/>
          <w:sz w:val="24"/>
          <w:szCs w:val="24"/>
        </w:rPr>
      </w:pPr>
      <w:r w:rsidRPr="00F23EC3">
        <w:rPr>
          <w:rFonts w:ascii="Ingra SCVO Semi Bold" w:hAnsi="Ingra SCVO Semi Bold"/>
          <w:b w:val="0"/>
          <w:bCs/>
          <w:sz w:val="24"/>
          <w:szCs w:val="24"/>
        </w:rPr>
        <w:t>Job purpose</w:t>
      </w:r>
    </w:p>
    <w:p w14:paraId="6D5D28F9" w14:textId="0827EC57" w:rsidR="009D1D7B" w:rsidRDefault="009D1D7B" w:rsidP="009D1D7B">
      <w:pPr>
        <w:rPr>
          <w:rFonts w:ascii="Ingra SCVO" w:hAnsi="Ingra SCVO"/>
          <w:color w:val="44546A" w:themeColor="text2"/>
          <w:sz w:val="24"/>
          <w:szCs w:val="24"/>
        </w:rPr>
      </w:pPr>
      <w:r w:rsidRPr="23007807">
        <w:rPr>
          <w:rFonts w:ascii="Ingra SCVO" w:hAnsi="Ingra SCVO"/>
          <w:color w:val="44546A" w:themeColor="text2"/>
          <w:sz w:val="24"/>
          <w:szCs w:val="24"/>
        </w:rPr>
        <w:t>Th</w:t>
      </w:r>
      <w:r>
        <w:rPr>
          <w:rFonts w:ascii="Ingra SCVO" w:hAnsi="Ingra SCVO"/>
          <w:color w:val="44546A" w:themeColor="text2"/>
          <w:sz w:val="24"/>
          <w:szCs w:val="24"/>
        </w:rPr>
        <w:t xml:space="preserve">is post predominantly supports the effective management of SCVO’s learning and events programme. </w:t>
      </w:r>
    </w:p>
    <w:p w14:paraId="70C2FF85" w14:textId="77777777" w:rsidR="009D1D7B" w:rsidRDefault="009D1D7B" w:rsidP="009D1D7B">
      <w:pPr>
        <w:rPr>
          <w:rFonts w:ascii="Ingra SCVO" w:hAnsi="Ingra SCVO"/>
          <w:color w:val="44546A" w:themeColor="text2"/>
          <w:sz w:val="24"/>
          <w:szCs w:val="24"/>
        </w:rPr>
      </w:pPr>
    </w:p>
    <w:p w14:paraId="531DAD47" w14:textId="77777777" w:rsidR="00377AEB" w:rsidRDefault="009D1D7B" w:rsidP="009D1D7B">
      <w:pPr>
        <w:rPr>
          <w:rFonts w:ascii="Ingra SCVO" w:hAnsi="Ingra SCVO"/>
          <w:color w:val="44546A" w:themeColor="text2"/>
          <w:sz w:val="24"/>
          <w:szCs w:val="24"/>
        </w:rPr>
      </w:pPr>
      <w:r>
        <w:rPr>
          <w:rFonts w:ascii="Ingra SCVO" w:hAnsi="Ingra SCVO"/>
          <w:color w:val="44546A" w:themeColor="text2"/>
          <w:sz w:val="24"/>
          <w:szCs w:val="24"/>
        </w:rPr>
        <w:t xml:space="preserve">It also </w:t>
      </w:r>
      <w:r w:rsidR="00065698">
        <w:rPr>
          <w:rFonts w:ascii="Ingra SCVO" w:hAnsi="Ingra SCVO"/>
          <w:color w:val="44546A" w:themeColor="text2"/>
          <w:sz w:val="24"/>
          <w:szCs w:val="24"/>
        </w:rPr>
        <w:t>provide</w:t>
      </w:r>
      <w:r>
        <w:rPr>
          <w:rFonts w:ascii="Ingra SCVO" w:hAnsi="Ingra SCVO"/>
          <w:color w:val="44546A" w:themeColor="text2"/>
          <w:sz w:val="24"/>
          <w:szCs w:val="24"/>
        </w:rPr>
        <w:t>s</w:t>
      </w:r>
      <w:r w:rsidR="00065698">
        <w:rPr>
          <w:rFonts w:ascii="Ingra SCVO" w:hAnsi="Ingra SCVO"/>
          <w:color w:val="44546A" w:themeColor="text2"/>
          <w:sz w:val="24"/>
          <w:szCs w:val="24"/>
        </w:rPr>
        <w:t xml:space="preserve"> first-line customer support for key SCVO services</w:t>
      </w:r>
      <w:r w:rsidR="002D3203">
        <w:rPr>
          <w:rFonts w:ascii="Ingra SCVO" w:hAnsi="Ingra SCVO"/>
          <w:color w:val="44546A" w:themeColor="text2"/>
          <w:sz w:val="24"/>
          <w:szCs w:val="24"/>
        </w:rPr>
        <w:t>, responding to enquiries online and over the phone</w:t>
      </w:r>
      <w:r w:rsidR="00415C83">
        <w:rPr>
          <w:rFonts w:ascii="Ingra SCVO" w:hAnsi="Ingra SCVO"/>
          <w:color w:val="44546A" w:themeColor="text2"/>
          <w:sz w:val="24"/>
          <w:szCs w:val="24"/>
        </w:rPr>
        <w:t>, as well as</w:t>
      </w:r>
      <w:r w:rsidR="00DF4050">
        <w:rPr>
          <w:rFonts w:ascii="Ingra SCVO" w:hAnsi="Ingra SCVO"/>
          <w:color w:val="44546A" w:themeColor="text2"/>
          <w:sz w:val="24"/>
          <w:szCs w:val="24"/>
        </w:rPr>
        <w:t xml:space="preserve"> providing</w:t>
      </w:r>
      <w:r w:rsidR="00415C83">
        <w:rPr>
          <w:rFonts w:ascii="Ingra SCVO" w:hAnsi="Ingra SCVO"/>
          <w:color w:val="44546A" w:themeColor="text2"/>
          <w:sz w:val="24"/>
          <w:szCs w:val="24"/>
        </w:rPr>
        <w:t xml:space="preserve"> administrative support to ensure services </w:t>
      </w:r>
      <w:r w:rsidR="003E2DD0">
        <w:rPr>
          <w:rFonts w:ascii="Ingra SCVO" w:hAnsi="Ingra SCVO"/>
          <w:color w:val="44546A" w:themeColor="text2"/>
          <w:sz w:val="24"/>
          <w:szCs w:val="24"/>
        </w:rPr>
        <w:t>like Funding</w:t>
      </w:r>
      <w:r w:rsidR="0028551C">
        <w:rPr>
          <w:rFonts w:ascii="Ingra SCVO" w:hAnsi="Ingra SCVO"/>
          <w:color w:val="44546A" w:themeColor="text2"/>
          <w:sz w:val="24"/>
          <w:szCs w:val="24"/>
        </w:rPr>
        <w:t xml:space="preserve"> Scotland </w:t>
      </w:r>
      <w:r w:rsidR="00415C83">
        <w:rPr>
          <w:rFonts w:ascii="Ingra SCVO" w:hAnsi="Ingra SCVO"/>
          <w:color w:val="44546A" w:themeColor="text2"/>
          <w:sz w:val="24"/>
          <w:szCs w:val="24"/>
        </w:rPr>
        <w:t>run effectively</w:t>
      </w:r>
      <w:r w:rsidR="00377AEB">
        <w:rPr>
          <w:rFonts w:ascii="Ingra SCVO" w:hAnsi="Ingra SCVO"/>
          <w:color w:val="44546A" w:themeColor="text2"/>
          <w:sz w:val="24"/>
          <w:szCs w:val="24"/>
        </w:rPr>
        <w:t xml:space="preserve">. </w:t>
      </w:r>
    </w:p>
    <w:p w14:paraId="312109E8" w14:textId="77777777" w:rsidR="00377AEB" w:rsidRDefault="00377AEB" w:rsidP="009D1D7B">
      <w:pPr>
        <w:rPr>
          <w:rFonts w:ascii="Ingra SCVO" w:hAnsi="Ingra SCVO"/>
          <w:color w:val="44546A" w:themeColor="text2"/>
          <w:sz w:val="24"/>
          <w:szCs w:val="24"/>
        </w:rPr>
      </w:pPr>
    </w:p>
    <w:p w14:paraId="4C9029E6" w14:textId="59D95D71" w:rsidR="00374427" w:rsidRPr="00411818" w:rsidRDefault="00377AEB" w:rsidP="001C70C0">
      <w:pPr>
        <w:rPr>
          <w:rFonts w:ascii="Ingra SCVO" w:hAnsi="Ingra SCVO"/>
          <w:color w:val="44546A" w:themeColor="text2"/>
        </w:rPr>
      </w:pPr>
      <w:r>
        <w:rPr>
          <w:rFonts w:ascii="Ingra SCVO" w:hAnsi="Ingra SCVO"/>
          <w:color w:val="44546A" w:themeColor="text2"/>
          <w:sz w:val="24"/>
          <w:szCs w:val="24"/>
        </w:rPr>
        <w:t>The role also</w:t>
      </w:r>
      <w:r w:rsidR="001C70C0">
        <w:rPr>
          <w:rFonts w:ascii="Ingra SCVO" w:hAnsi="Ingra SCVO"/>
          <w:color w:val="44546A" w:themeColor="text2"/>
          <w:sz w:val="24"/>
          <w:szCs w:val="24"/>
        </w:rPr>
        <w:t xml:space="preserve"> </w:t>
      </w:r>
      <w:r>
        <w:rPr>
          <w:rFonts w:ascii="Ingra SCVO" w:hAnsi="Ingra SCVO"/>
          <w:color w:val="44546A" w:themeColor="text2"/>
          <w:sz w:val="24"/>
          <w:szCs w:val="24"/>
        </w:rPr>
        <w:t>requires</w:t>
      </w:r>
      <w:r w:rsidR="003E2DD0">
        <w:rPr>
          <w:rFonts w:ascii="Ingra SCVO" w:hAnsi="Ingra SCVO"/>
          <w:color w:val="44546A" w:themeColor="text2"/>
          <w:sz w:val="24"/>
          <w:szCs w:val="24"/>
        </w:rPr>
        <w:t xml:space="preserve"> </w:t>
      </w:r>
      <w:r w:rsidR="00D63508" w:rsidRPr="58C73F35">
        <w:rPr>
          <w:rFonts w:ascii="Ingra SCVO" w:hAnsi="Ingra SCVO"/>
          <w:color w:val="44546A" w:themeColor="text2"/>
          <w:sz w:val="24"/>
          <w:szCs w:val="24"/>
        </w:rPr>
        <w:t>triaging general enquiries and p</w:t>
      </w:r>
      <w:r w:rsidR="00EB6297" w:rsidRPr="58C73F35">
        <w:rPr>
          <w:rFonts w:ascii="Ingra SCVO" w:hAnsi="Ingra SCVO"/>
          <w:color w:val="44546A" w:themeColor="text2"/>
          <w:sz w:val="24"/>
          <w:szCs w:val="24"/>
        </w:rPr>
        <w:t>roviding</w:t>
      </w:r>
      <w:r w:rsidR="000B7337" w:rsidRPr="58C73F35">
        <w:rPr>
          <w:rFonts w:ascii="Ingra SCVO" w:hAnsi="Ingra SCVO"/>
          <w:color w:val="44546A" w:themeColor="text2"/>
          <w:sz w:val="24"/>
          <w:szCs w:val="24"/>
        </w:rPr>
        <w:t xml:space="preserve"> absence cover for other Customer Service and </w:t>
      </w:r>
      <w:r w:rsidR="007A62AF" w:rsidRPr="58C73F35">
        <w:rPr>
          <w:rFonts w:ascii="Ingra SCVO" w:hAnsi="Ingra SCVO"/>
          <w:color w:val="44546A" w:themeColor="text2"/>
          <w:sz w:val="24"/>
          <w:szCs w:val="24"/>
        </w:rPr>
        <w:t>Administration Officers.</w:t>
      </w:r>
    </w:p>
    <w:p w14:paraId="58AD1C0B" w14:textId="7322C78E" w:rsidR="000558DB" w:rsidRDefault="000558DB">
      <w:pPr>
        <w:spacing w:after="160" w:line="259" w:lineRule="auto"/>
        <w:rPr>
          <w:rFonts w:ascii="Ingra SCVO Semi Bold" w:eastAsia="Times New Roman" w:hAnsi="Ingra SCVO Semi Bold" w:cs="Arial"/>
          <w:bCs/>
          <w:color w:val="FF5959"/>
          <w:sz w:val="28"/>
          <w:szCs w:val="28"/>
          <w:lang w:eastAsia="en-GB"/>
          <w14:stylisticSets/>
          <w14:cntxtAlts w14:val="0"/>
        </w:rPr>
      </w:pPr>
    </w:p>
    <w:p w14:paraId="1C301BB1" w14:textId="4B6E11C9" w:rsidR="003401B3" w:rsidRPr="00F23EC3" w:rsidRDefault="00300DB9" w:rsidP="009D1D7B">
      <w:pPr>
        <w:pStyle w:val="SCVOSubheadRed"/>
        <w:numPr>
          <w:ilvl w:val="0"/>
          <w:numId w:val="36"/>
        </w:numPr>
        <w:spacing w:after="0" w:line="259" w:lineRule="auto"/>
        <w:ind w:left="0"/>
        <w:rPr>
          <w:rFonts w:ascii="Ingra SCVO Semi Bold" w:hAnsi="Ingra SCVO Semi Bold"/>
          <w:b w:val="0"/>
          <w:bCs/>
          <w:sz w:val="24"/>
          <w:szCs w:val="24"/>
        </w:rPr>
      </w:pPr>
      <w:r w:rsidRPr="00F23EC3">
        <w:rPr>
          <w:rFonts w:ascii="Ingra SCVO Semi Bold" w:hAnsi="Ingra SCVO Semi Bold"/>
          <w:b w:val="0"/>
          <w:bCs/>
          <w:sz w:val="24"/>
          <w:szCs w:val="24"/>
        </w:rPr>
        <w:t>Key accountabilities</w:t>
      </w:r>
    </w:p>
    <w:p w14:paraId="395C8164" w14:textId="77777777" w:rsidR="00E375B2" w:rsidRPr="00F23EC3" w:rsidRDefault="00E375B2" w:rsidP="00E375B2">
      <w:pPr>
        <w:pStyle w:val="ListParagraph"/>
        <w:ind w:left="0"/>
        <w:rPr>
          <w:rFonts w:ascii="Ingra SCVO" w:hAnsi="Ingra SCVO" w:cstheme="minorBidi"/>
          <w:color w:val="44546A" w:themeColor="text2"/>
        </w:rPr>
      </w:pPr>
    </w:p>
    <w:p w14:paraId="0D587456" w14:textId="41F97B3A" w:rsidR="00E375B2" w:rsidRPr="00F23EC3" w:rsidRDefault="00E375B2" w:rsidP="009773E6">
      <w:pPr>
        <w:pStyle w:val="SCVOSubheadRed"/>
        <w:spacing w:after="0" w:line="360" w:lineRule="auto"/>
        <w:ind w:left="0"/>
        <w:rPr>
          <w:rFonts w:ascii="Ingra SCVO Semi Bold" w:hAnsi="Ingra SCVO Semi Bold"/>
          <w:b w:val="0"/>
          <w:bCs/>
          <w:sz w:val="24"/>
          <w:szCs w:val="24"/>
        </w:rPr>
      </w:pPr>
      <w:r w:rsidRPr="00F23EC3">
        <w:rPr>
          <w:rFonts w:ascii="Ingra SCVO Semi Bold" w:hAnsi="Ingra SCVO Semi Bold"/>
          <w:b w:val="0"/>
          <w:bCs/>
          <w:sz w:val="24"/>
          <w:szCs w:val="24"/>
        </w:rPr>
        <w:t>Events and learning</w:t>
      </w:r>
    </w:p>
    <w:p w14:paraId="1FD1033F" w14:textId="313C738F" w:rsidR="00E245D7" w:rsidRPr="000A3EE7" w:rsidRDefault="000B6046" w:rsidP="009773E6">
      <w:pPr>
        <w:pStyle w:val="ListParagraph"/>
        <w:numPr>
          <w:ilvl w:val="0"/>
          <w:numId w:val="24"/>
        </w:numPr>
        <w:ind w:left="284" w:hanging="283"/>
        <w:rPr>
          <w:rFonts w:ascii="Ingra SCVO" w:hAnsi="Ingra SCVO"/>
          <w:color w:val="44546A" w:themeColor="text2"/>
        </w:rPr>
      </w:pPr>
      <w:r w:rsidRPr="000A3EE7">
        <w:rPr>
          <w:rFonts w:ascii="Ingra SCVO" w:hAnsi="Ingra SCVO"/>
          <w:color w:val="44546A" w:themeColor="text2"/>
        </w:rPr>
        <w:t xml:space="preserve">Providing administrative support for </w:t>
      </w:r>
      <w:r w:rsidR="00E245D7" w:rsidRPr="000A3EE7">
        <w:rPr>
          <w:rFonts w:ascii="Ingra SCVO" w:hAnsi="Ingra SCVO"/>
          <w:color w:val="44546A" w:themeColor="text2"/>
        </w:rPr>
        <w:t>events and learning (E&amp;L)</w:t>
      </w:r>
      <w:r w:rsidRPr="000A3EE7">
        <w:rPr>
          <w:rFonts w:ascii="Ingra SCVO" w:hAnsi="Ingra SCVO"/>
          <w:color w:val="44546A" w:themeColor="text2"/>
        </w:rPr>
        <w:t>, including</w:t>
      </w:r>
      <w:r w:rsidR="00E245D7" w:rsidRPr="000A3EE7">
        <w:rPr>
          <w:rFonts w:ascii="Ingra SCVO" w:hAnsi="Ingra SCVO"/>
          <w:color w:val="44546A" w:themeColor="text2"/>
        </w:rPr>
        <w:t xml:space="preserve"> bookings</w:t>
      </w:r>
      <w:r w:rsidRPr="000A3EE7">
        <w:rPr>
          <w:rFonts w:ascii="Ingra SCVO" w:hAnsi="Ingra SCVO"/>
          <w:color w:val="44546A" w:themeColor="text2"/>
        </w:rPr>
        <w:t xml:space="preserve">, sales, printing and </w:t>
      </w:r>
      <w:r w:rsidR="00022043" w:rsidRPr="000A3EE7">
        <w:rPr>
          <w:rFonts w:ascii="Ingra SCVO" w:hAnsi="Ingra SCVO"/>
          <w:color w:val="44546A" w:themeColor="text2"/>
        </w:rPr>
        <w:t>reports</w:t>
      </w:r>
      <w:r w:rsidR="00E245D7" w:rsidRPr="000A3EE7">
        <w:rPr>
          <w:rFonts w:ascii="Ingra SCVO" w:hAnsi="Ingra SCVO"/>
          <w:color w:val="44546A" w:themeColor="text2"/>
        </w:rPr>
        <w:t>.</w:t>
      </w:r>
    </w:p>
    <w:p w14:paraId="5406BB5D" w14:textId="77777777" w:rsidR="00E245D7" w:rsidRPr="000A3EE7" w:rsidRDefault="00E245D7" w:rsidP="009773E6">
      <w:pPr>
        <w:pStyle w:val="ListParagraph"/>
        <w:ind w:left="284"/>
        <w:rPr>
          <w:rFonts w:ascii="Ingra SCVO" w:hAnsi="Ingra SCVO"/>
          <w:color w:val="44546A" w:themeColor="text2"/>
        </w:rPr>
      </w:pPr>
    </w:p>
    <w:p w14:paraId="72626879" w14:textId="15707C39" w:rsidR="00E245D7" w:rsidRPr="000A3EE7" w:rsidRDefault="00E245D7" w:rsidP="009773E6">
      <w:pPr>
        <w:pStyle w:val="ListParagraph"/>
        <w:numPr>
          <w:ilvl w:val="0"/>
          <w:numId w:val="24"/>
        </w:numPr>
        <w:ind w:left="284" w:hanging="283"/>
        <w:rPr>
          <w:rFonts w:ascii="Ingra SCVO" w:hAnsi="Ingra SCVO"/>
          <w:color w:val="44546A" w:themeColor="text2"/>
        </w:rPr>
      </w:pPr>
      <w:r w:rsidRPr="000A3EE7">
        <w:rPr>
          <w:rFonts w:ascii="Ingra SCVO" w:hAnsi="Ingra SCVO"/>
          <w:color w:val="44546A" w:themeColor="text2"/>
        </w:rPr>
        <w:t>Responding to E&amp;L</w:t>
      </w:r>
      <w:r w:rsidR="0037177C" w:rsidRPr="000A3EE7">
        <w:rPr>
          <w:rFonts w:ascii="Ingra SCVO" w:hAnsi="Ingra SCVO"/>
          <w:color w:val="44546A" w:themeColor="text2"/>
        </w:rPr>
        <w:t xml:space="preserve"> enquiries </w:t>
      </w:r>
      <w:r w:rsidR="00A6431D" w:rsidRPr="000A3EE7">
        <w:rPr>
          <w:rFonts w:ascii="Ingra SCVO" w:hAnsi="Ingra SCVO"/>
          <w:color w:val="44546A" w:themeColor="text2"/>
        </w:rPr>
        <w:t>in line with service standards.</w:t>
      </w:r>
    </w:p>
    <w:p w14:paraId="3B78AE65" w14:textId="77777777" w:rsidR="00B95289" w:rsidRPr="000A3EE7" w:rsidRDefault="00B95289" w:rsidP="00B95289">
      <w:pPr>
        <w:pStyle w:val="ListParagraph"/>
        <w:rPr>
          <w:rFonts w:ascii="Ingra SCVO" w:hAnsi="Ingra SCVO"/>
          <w:color w:val="44546A" w:themeColor="text2"/>
        </w:rPr>
      </w:pPr>
    </w:p>
    <w:p w14:paraId="47239785" w14:textId="4B9B1A22" w:rsidR="00B95289" w:rsidRPr="000A3EE7" w:rsidRDefault="00B95289" w:rsidP="009773E6">
      <w:pPr>
        <w:pStyle w:val="ListParagraph"/>
        <w:numPr>
          <w:ilvl w:val="0"/>
          <w:numId w:val="24"/>
        </w:numPr>
        <w:ind w:left="284" w:hanging="283"/>
        <w:rPr>
          <w:rFonts w:ascii="Ingra SCVO" w:hAnsi="Ingra SCVO"/>
          <w:color w:val="44546A" w:themeColor="text2"/>
        </w:rPr>
      </w:pPr>
      <w:r w:rsidRPr="000A3EE7">
        <w:rPr>
          <w:rFonts w:ascii="Ingra SCVO" w:hAnsi="Ingra SCVO"/>
          <w:color w:val="44546A" w:themeColor="text2"/>
        </w:rPr>
        <w:t>Sharing</w:t>
      </w:r>
      <w:r w:rsidR="00B326CC" w:rsidRPr="000A3EE7">
        <w:rPr>
          <w:rFonts w:ascii="Ingra SCVO" w:hAnsi="Ingra SCVO"/>
          <w:color w:val="44546A" w:themeColor="text2"/>
        </w:rPr>
        <w:t xml:space="preserve">, requesting and confirming </w:t>
      </w:r>
      <w:r w:rsidR="006358C4" w:rsidRPr="000A3EE7">
        <w:rPr>
          <w:rFonts w:ascii="Ingra SCVO" w:hAnsi="Ingra SCVO"/>
          <w:color w:val="44546A" w:themeColor="text2"/>
        </w:rPr>
        <w:t xml:space="preserve">information </w:t>
      </w:r>
      <w:r w:rsidRPr="000A3EE7">
        <w:rPr>
          <w:rFonts w:ascii="Ingra SCVO" w:hAnsi="Ingra SCVO"/>
          <w:color w:val="44546A" w:themeColor="text2"/>
        </w:rPr>
        <w:t xml:space="preserve">and requirements with </w:t>
      </w:r>
      <w:r w:rsidR="006358C4" w:rsidRPr="000A3EE7">
        <w:rPr>
          <w:rFonts w:ascii="Ingra SCVO" w:hAnsi="Ingra SCVO"/>
          <w:color w:val="44546A" w:themeColor="text2"/>
        </w:rPr>
        <w:t>venues, speakers and other event contributors.</w:t>
      </w:r>
    </w:p>
    <w:p w14:paraId="4D02E88A" w14:textId="77777777" w:rsidR="00E245D7" w:rsidRPr="000A3EE7" w:rsidRDefault="00E245D7" w:rsidP="009773E6">
      <w:pPr>
        <w:pStyle w:val="ListParagraph"/>
        <w:ind w:left="284"/>
        <w:rPr>
          <w:rFonts w:ascii="Ingra SCVO" w:hAnsi="Ingra SCVO"/>
          <w:color w:val="44546A" w:themeColor="text2"/>
        </w:rPr>
      </w:pPr>
    </w:p>
    <w:p w14:paraId="25676742" w14:textId="09F8A437" w:rsidR="00BA2B04" w:rsidRPr="000A3EE7" w:rsidRDefault="00BA2B04" w:rsidP="009773E6">
      <w:pPr>
        <w:pStyle w:val="ListParagraph"/>
        <w:numPr>
          <w:ilvl w:val="0"/>
          <w:numId w:val="24"/>
        </w:numPr>
        <w:ind w:left="284" w:hanging="283"/>
        <w:rPr>
          <w:rFonts w:ascii="Ingra SCVO" w:hAnsi="Ingra SCVO"/>
          <w:color w:val="44546A" w:themeColor="text2"/>
        </w:rPr>
      </w:pPr>
      <w:r w:rsidRPr="000A3EE7">
        <w:rPr>
          <w:rFonts w:ascii="Ingra SCVO" w:hAnsi="Ingra SCVO"/>
          <w:color w:val="44546A" w:themeColor="text2"/>
        </w:rPr>
        <w:t>Attending</w:t>
      </w:r>
      <w:r w:rsidR="0037177C" w:rsidRPr="000A3EE7">
        <w:rPr>
          <w:rFonts w:ascii="Ingra SCVO" w:hAnsi="Ingra SCVO"/>
          <w:color w:val="44546A" w:themeColor="text2"/>
        </w:rPr>
        <w:t xml:space="preserve"> online and in-person</w:t>
      </w:r>
      <w:r w:rsidRPr="000A3EE7">
        <w:rPr>
          <w:rFonts w:ascii="Ingra SCVO" w:hAnsi="Ingra SCVO"/>
          <w:color w:val="44546A" w:themeColor="text2"/>
        </w:rPr>
        <w:t xml:space="preserve"> events to provide support and promote services.</w:t>
      </w:r>
    </w:p>
    <w:p w14:paraId="63E60DF3" w14:textId="77777777" w:rsidR="00E375B2" w:rsidRPr="000A3EE7" w:rsidRDefault="00E375B2" w:rsidP="009773E6">
      <w:pPr>
        <w:pStyle w:val="ListParagraph"/>
        <w:ind w:left="284"/>
        <w:rPr>
          <w:rFonts w:ascii="Ingra SCVO" w:hAnsi="Ingra SCVO"/>
          <w:color w:val="44546A" w:themeColor="text2"/>
        </w:rPr>
      </w:pPr>
    </w:p>
    <w:p w14:paraId="03A499AF" w14:textId="53FACDF2" w:rsidR="00E375B2" w:rsidRPr="000A3EE7" w:rsidRDefault="0037177C" w:rsidP="009773E6">
      <w:pPr>
        <w:pStyle w:val="ListParagraph"/>
        <w:numPr>
          <w:ilvl w:val="0"/>
          <w:numId w:val="24"/>
        </w:numPr>
        <w:ind w:left="284" w:hanging="283"/>
        <w:rPr>
          <w:rFonts w:ascii="Ingra SCVO" w:hAnsi="Ingra SCVO"/>
          <w:color w:val="44546A" w:themeColor="text2"/>
        </w:rPr>
      </w:pPr>
      <w:r w:rsidRPr="000A3EE7">
        <w:rPr>
          <w:rFonts w:ascii="Ingra SCVO" w:hAnsi="Ingra SCVO"/>
          <w:color w:val="44546A" w:themeColor="text2"/>
        </w:rPr>
        <w:t>Uploading</w:t>
      </w:r>
      <w:r w:rsidR="00E245D7" w:rsidRPr="000A3EE7">
        <w:rPr>
          <w:rFonts w:ascii="Ingra SCVO" w:hAnsi="Ingra SCVO"/>
          <w:color w:val="44546A" w:themeColor="text2"/>
        </w:rPr>
        <w:t xml:space="preserve"> content </w:t>
      </w:r>
      <w:r w:rsidRPr="000A3EE7">
        <w:rPr>
          <w:rFonts w:ascii="Ingra SCVO" w:hAnsi="Ingra SCVO"/>
          <w:color w:val="44546A" w:themeColor="text2"/>
        </w:rPr>
        <w:t>to</w:t>
      </w:r>
      <w:r w:rsidR="00E245D7" w:rsidRPr="000A3EE7">
        <w:rPr>
          <w:rFonts w:ascii="Ingra SCVO" w:hAnsi="Ingra SCVO"/>
          <w:color w:val="44546A" w:themeColor="text2"/>
        </w:rPr>
        <w:t xml:space="preserve"> our websites, ensuring quality, consistency and adherence to our standards.</w:t>
      </w:r>
    </w:p>
    <w:p w14:paraId="67E5BC77" w14:textId="77777777" w:rsidR="00022043" w:rsidRPr="000A3EE7" w:rsidRDefault="00022043" w:rsidP="00022043">
      <w:pPr>
        <w:pStyle w:val="ListParagraph"/>
        <w:rPr>
          <w:rFonts w:ascii="Ingra SCVO" w:hAnsi="Ingra SCVO"/>
          <w:color w:val="44546A" w:themeColor="text2"/>
        </w:rPr>
      </w:pPr>
    </w:p>
    <w:p w14:paraId="2194E36E" w14:textId="240FA59D" w:rsidR="00022043" w:rsidRPr="000A3EE7" w:rsidRDefault="00F721EE" w:rsidP="009773E6">
      <w:pPr>
        <w:pStyle w:val="ListParagraph"/>
        <w:numPr>
          <w:ilvl w:val="0"/>
          <w:numId w:val="24"/>
        </w:numPr>
        <w:ind w:left="284" w:hanging="283"/>
        <w:rPr>
          <w:rFonts w:ascii="Ingra SCVO" w:hAnsi="Ingra SCVO"/>
          <w:color w:val="44546A" w:themeColor="text2"/>
        </w:rPr>
      </w:pPr>
      <w:r w:rsidRPr="000A3EE7">
        <w:rPr>
          <w:rFonts w:ascii="Ingra SCVO" w:hAnsi="Ingra SCVO"/>
          <w:color w:val="44546A" w:themeColor="text2"/>
        </w:rPr>
        <w:t xml:space="preserve">Accurately updating </w:t>
      </w:r>
      <w:r w:rsidR="0090223C">
        <w:rPr>
          <w:rFonts w:ascii="Ingra SCVO" w:hAnsi="Ingra SCVO"/>
          <w:color w:val="44546A" w:themeColor="text2"/>
        </w:rPr>
        <w:t xml:space="preserve">and reporting on </w:t>
      </w:r>
      <w:r w:rsidR="00D40D83">
        <w:rPr>
          <w:rFonts w:ascii="Ingra SCVO" w:hAnsi="Ingra SCVO"/>
          <w:color w:val="44546A" w:themeColor="text2"/>
        </w:rPr>
        <w:t>E&amp;L systems</w:t>
      </w:r>
      <w:r w:rsidR="006C298A">
        <w:rPr>
          <w:rFonts w:ascii="Ingra SCVO" w:hAnsi="Ingra SCVO"/>
          <w:color w:val="44546A" w:themeColor="text2"/>
        </w:rPr>
        <w:t xml:space="preserve"> and calendars</w:t>
      </w:r>
      <w:r w:rsidR="00D40D83">
        <w:rPr>
          <w:rFonts w:ascii="Ingra SCVO" w:hAnsi="Ingra SCVO"/>
          <w:color w:val="44546A" w:themeColor="text2"/>
        </w:rPr>
        <w:t xml:space="preserve">, </w:t>
      </w:r>
      <w:r w:rsidRPr="000A3EE7">
        <w:rPr>
          <w:rFonts w:ascii="Ingra SCVO" w:hAnsi="Ingra SCVO"/>
          <w:color w:val="44546A" w:themeColor="text2"/>
        </w:rPr>
        <w:t xml:space="preserve">primarily </w:t>
      </w:r>
      <w:r w:rsidR="00A647F3" w:rsidRPr="000A3EE7">
        <w:rPr>
          <w:rFonts w:ascii="Ingra SCVO" w:hAnsi="Ingra SCVO"/>
          <w:color w:val="44546A" w:themeColor="text2"/>
        </w:rPr>
        <w:t>via Salesforce and Excel.</w:t>
      </w:r>
    </w:p>
    <w:p w14:paraId="49B145F4" w14:textId="77777777" w:rsidR="00E375B2" w:rsidRPr="000A3EE7" w:rsidRDefault="00E375B2" w:rsidP="00E375B2">
      <w:pPr>
        <w:pStyle w:val="ListParagraph"/>
        <w:ind w:left="0"/>
        <w:rPr>
          <w:rFonts w:ascii="Ingra SCVO" w:hAnsi="Ingra SCVO"/>
          <w:color w:val="44546A" w:themeColor="text2"/>
        </w:rPr>
      </w:pPr>
    </w:p>
    <w:p w14:paraId="61640794" w14:textId="6AEC73D7" w:rsidR="00646E07" w:rsidRPr="00F23EC3" w:rsidRDefault="00646E07" w:rsidP="00646E07">
      <w:pPr>
        <w:pStyle w:val="SCVOSubheadRed"/>
        <w:spacing w:after="0" w:line="360" w:lineRule="auto"/>
        <w:ind w:left="0"/>
        <w:rPr>
          <w:rFonts w:ascii="Ingra SCVO Semi Bold" w:hAnsi="Ingra SCVO Semi Bold"/>
          <w:b w:val="0"/>
          <w:bCs/>
          <w:sz w:val="24"/>
          <w:szCs w:val="24"/>
        </w:rPr>
      </w:pPr>
      <w:r>
        <w:rPr>
          <w:rFonts w:ascii="Ingra SCVO Semi Bold" w:hAnsi="Ingra SCVO Semi Bold"/>
          <w:b w:val="0"/>
          <w:bCs/>
          <w:sz w:val="24"/>
          <w:szCs w:val="24"/>
        </w:rPr>
        <w:t>Customer Service</w:t>
      </w:r>
    </w:p>
    <w:p w14:paraId="0811B6B3" w14:textId="77777777" w:rsidR="00C20746" w:rsidRPr="000A3EE7" w:rsidRDefault="00C20746" w:rsidP="00C20746">
      <w:pPr>
        <w:pStyle w:val="ListParagraph"/>
        <w:numPr>
          <w:ilvl w:val="0"/>
          <w:numId w:val="24"/>
        </w:numPr>
        <w:ind w:left="284" w:hanging="283"/>
        <w:rPr>
          <w:rFonts w:ascii="Ingra SCVO" w:hAnsi="Ingra SCVO"/>
          <w:color w:val="44546A" w:themeColor="text2"/>
        </w:rPr>
      </w:pPr>
      <w:r w:rsidRPr="000A3EE7">
        <w:rPr>
          <w:rFonts w:ascii="Ingra SCVO" w:hAnsi="Ingra SCVO"/>
          <w:color w:val="44546A" w:themeColor="text2"/>
        </w:rPr>
        <w:t>Triaging incoming enquiries via email, responding to them where appropriate or assigning them to the relevant internal team.</w:t>
      </w:r>
    </w:p>
    <w:p w14:paraId="3FF0DBE8" w14:textId="77777777" w:rsidR="00C20746" w:rsidRPr="000A3EE7" w:rsidRDefault="00C20746" w:rsidP="00C20746">
      <w:pPr>
        <w:pStyle w:val="ListParagraph"/>
        <w:ind w:left="284"/>
        <w:rPr>
          <w:rFonts w:ascii="Ingra SCVO" w:hAnsi="Ingra SCVO"/>
          <w:color w:val="44546A" w:themeColor="text2"/>
        </w:rPr>
      </w:pPr>
    </w:p>
    <w:p w14:paraId="3741A262" w14:textId="7721357E" w:rsidR="008E7144" w:rsidRPr="000A3EE7" w:rsidRDefault="00FA0799">
      <w:pPr>
        <w:pStyle w:val="ListParagraph"/>
        <w:numPr>
          <w:ilvl w:val="0"/>
          <w:numId w:val="24"/>
        </w:numPr>
        <w:ind w:left="284" w:hanging="283"/>
        <w:rPr>
          <w:rFonts w:ascii="Ingra SCVO" w:hAnsi="Ingra SCVO"/>
          <w:color w:val="44546A" w:themeColor="text2"/>
        </w:rPr>
      </w:pPr>
      <w:r w:rsidRPr="000A3EE7">
        <w:rPr>
          <w:rFonts w:ascii="Ingra SCVO" w:hAnsi="Ingra SCVO" w:cstheme="minorBidi"/>
          <w:color w:val="44546A" w:themeColor="text2"/>
        </w:rPr>
        <w:t xml:space="preserve">Responding </w:t>
      </w:r>
      <w:r w:rsidR="008E7144" w:rsidRPr="000A3EE7">
        <w:rPr>
          <w:rFonts w:ascii="Ingra SCVO" w:hAnsi="Ingra SCVO" w:cstheme="minorBidi"/>
          <w:color w:val="44546A" w:themeColor="text2"/>
        </w:rPr>
        <w:t>to</w:t>
      </w:r>
      <w:r w:rsidRPr="000A3EE7">
        <w:rPr>
          <w:rFonts w:ascii="Ingra SCVO" w:hAnsi="Ingra SCVO" w:cstheme="minorBidi"/>
          <w:color w:val="44546A" w:themeColor="text2"/>
        </w:rPr>
        <w:t xml:space="preserve"> </w:t>
      </w:r>
      <w:r w:rsidR="00741FC9" w:rsidRPr="000A3EE7">
        <w:rPr>
          <w:rFonts w:ascii="Ingra SCVO" w:hAnsi="Ingra SCVO" w:cstheme="minorBidi"/>
          <w:color w:val="44546A" w:themeColor="text2"/>
        </w:rPr>
        <w:t>calls</w:t>
      </w:r>
      <w:r w:rsidR="00C20746" w:rsidRPr="000A3EE7">
        <w:rPr>
          <w:rFonts w:ascii="Ingra SCVO" w:hAnsi="Ingra SCVO" w:cstheme="minorBidi"/>
          <w:color w:val="44546A" w:themeColor="text2"/>
        </w:rPr>
        <w:t xml:space="preserve">, including </w:t>
      </w:r>
      <w:r w:rsidR="00523705" w:rsidRPr="000A3EE7">
        <w:rPr>
          <w:rFonts w:ascii="Ingra SCVO" w:hAnsi="Ingra SCVO" w:cstheme="minorHAnsi"/>
          <w:color w:val="44546A" w:themeColor="text2"/>
        </w:rPr>
        <w:t xml:space="preserve">from our </w:t>
      </w:r>
      <w:r w:rsidR="00DC0004" w:rsidRPr="000A3EE7">
        <w:rPr>
          <w:rFonts w:ascii="Ingra SCVO" w:hAnsi="Ingra SCVO" w:cstheme="minorHAnsi"/>
          <w:color w:val="44546A" w:themeColor="text2"/>
        </w:rPr>
        <w:t>main telephone number – answering enquiries where possible, connecting to the relevant team or logging</w:t>
      </w:r>
      <w:r w:rsidR="00830BD8" w:rsidRPr="000A3EE7">
        <w:rPr>
          <w:rFonts w:ascii="Ingra SCVO" w:hAnsi="Ingra SCVO" w:cstheme="minorHAnsi"/>
          <w:color w:val="44546A" w:themeColor="text2"/>
        </w:rPr>
        <w:t xml:space="preserve"> a message via our CRM</w:t>
      </w:r>
      <w:r w:rsidR="00EC2CDE" w:rsidRPr="000A3EE7">
        <w:rPr>
          <w:rFonts w:ascii="Ingra SCVO" w:hAnsi="Ingra SCVO" w:cstheme="minorHAnsi"/>
          <w:color w:val="44546A" w:themeColor="text2"/>
        </w:rPr>
        <w:t>.</w:t>
      </w:r>
    </w:p>
    <w:p w14:paraId="574F9A3E" w14:textId="77777777" w:rsidR="007F0DE6" w:rsidRPr="000A3EE7" w:rsidRDefault="007F0DE6" w:rsidP="000A3EE7">
      <w:pPr>
        <w:rPr>
          <w:rFonts w:ascii="Ingra SCVO" w:hAnsi="Ingra SCVO"/>
          <w:color w:val="44546A" w:themeColor="text2"/>
          <w:sz w:val="24"/>
          <w:szCs w:val="24"/>
        </w:rPr>
      </w:pPr>
    </w:p>
    <w:p w14:paraId="2643E9D1" w14:textId="210AB3FE" w:rsidR="008E3DA0" w:rsidRPr="000A3EE7" w:rsidRDefault="008E3DA0" w:rsidP="009773E6">
      <w:pPr>
        <w:pStyle w:val="ListParagraph"/>
        <w:numPr>
          <w:ilvl w:val="0"/>
          <w:numId w:val="24"/>
        </w:numPr>
        <w:ind w:left="284" w:hanging="283"/>
        <w:rPr>
          <w:rFonts w:ascii="Ingra SCVO" w:hAnsi="Ingra SCVO"/>
          <w:color w:val="44546A" w:themeColor="text2"/>
        </w:rPr>
      </w:pPr>
      <w:r w:rsidRPr="000A3EE7">
        <w:rPr>
          <w:rFonts w:ascii="Ingra SCVO" w:hAnsi="Ingra SCVO"/>
          <w:color w:val="44546A" w:themeColor="text2"/>
        </w:rPr>
        <w:lastRenderedPageBreak/>
        <w:t xml:space="preserve">Carrying out proactive research to keep </w:t>
      </w:r>
      <w:r w:rsidR="000C12D4" w:rsidRPr="000A3EE7">
        <w:rPr>
          <w:rFonts w:ascii="Ingra SCVO" w:hAnsi="Ingra SCVO"/>
          <w:color w:val="44546A" w:themeColor="text2"/>
        </w:rPr>
        <w:t xml:space="preserve">our </w:t>
      </w:r>
      <w:r w:rsidRPr="000A3EE7">
        <w:rPr>
          <w:rFonts w:ascii="Ingra SCVO" w:hAnsi="Ingra SCVO"/>
          <w:color w:val="44546A" w:themeColor="text2"/>
        </w:rPr>
        <w:t xml:space="preserve">data up-to-date </w:t>
      </w:r>
      <w:r w:rsidR="000C12D4" w:rsidRPr="000A3EE7">
        <w:rPr>
          <w:rFonts w:ascii="Ingra SCVO" w:hAnsi="Ingra SCVO"/>
          <w:color w:val="44546A" w:themeColor="text2"/>
        </w:rPr>
        <w:t>(e.g. membership contacts, grant funding opportunities</w:t>
      </w:r>
      <w:r w:rsidR="007857B2" w:rsidRPr="000A3EE7">
        <w:rPr>
          <w:rFonts w:ascii="Ingra SCVO" w:hAnsi="Ingra SCVO"/>
          <w:color w:val="44546A" w:themeColor="text2"/>
        </w:rPr>
        <w:t>).</w:t>
      </w:r>
    </w:p>
    <w:p w14:paraId="293253D5" w14:textId="77777777" w:rsidR="008F5AFF" w:rsidRPr="000A3EE7" w:rsidRDefault="008F5AFF" w:rsidP="009773E6">
      <w:pPr>
        <w:pStyle w:val="ListParagraph"/>
        <w:ind w:left="284"/>
        <w:rPr>
          <w:rFonts w:ascii="Ingra SCVO" w:hAnsi="Ingra SCVO"/>
          <w:color w:val="44546A" w:themeColor="text2"/>
        </w:rPr>
      </w:pPr>
    </w:p>
    <w:p w14:paraId="3025F588" w14:textId="77777777" w:rsidR="00741FC9" w:rsidRDefault="008F5AFF" w:rsidP="009773E6">
      <w:pPr>
        <w:pStyle w:val="ListParagraph"/>
        <w:numPr>
          <w:ilvl w:val="0"/>
          <w:numId w:val="24"/>
        </w:numPr>
        <w:ind w:left="284" w:hanging="283"/>
        <w:rPr>
          <w:rFonts w:ascii="Ingra SCVO" w:hAnsi="Ingra SCVO"/>
          <w:color w:val="44546A" w:themeColor="text2"/>
        </w:rPr>
      </w:pPr>
      <w:r w:rsidRPr="000A3EE7">
        <w:rPr>
          <w:rFonts w:ascii="Ingra SCVO" w:hAnsi="Ingra SCVO"/>
          <w:color w:val="44546A" w:themeColor="text2"/>
        </w:rPr>
        <w:t>Any other general duties as may be required by SCVO.</w:t>
      </w:r>
    </w:p>
    <w:p w14:paraId="14173DA0" w14:textId="77777777" w:rsidR="00AD317D" w:rsidRPr="00AD317D" w:rsidRDefault="00AD317D" w:rsidP="00AD317D">
      <w:pPr>
        <w:pStyle w:val="ListParagraph"/>
        <w:rPr>
          <w:rFonts w:ascii="Ingra SCVO" w:hAnsi="Ingra SCVO"/>
          <w:color w:val="44546A" w:themeColor="text2"/>
        </w:rPr>
      </w:pPr>
    </w:p>
    <w:p w14:paraId="157EE4A4" w14:textId="77777777" w:rsidR="00AD317D" w:rsidRPr="00AD317D" w:rsidRDefault="00AD317D" w:rsidP="00AD317D">
      <w:pPr>
        <w:pStyle w:val="ListParagraph"/>
        <w:rPr>
          <w:rFonts w:ascii="Ingra SCVO" w:hAnsi="Ingra SCVO"/>
          <w:color w:val="44546A" w:themeColor="text2"/>
        </w:rPr>
      </w:pPr>
    </w:p>
    <w:p w14:paraId="314ED2A3" w14:textId="77777777" w:rsidR="00AD317D" w:rsidRPr="00A50231" w:rsidRDefault="00AD317D" w:rsidP="00AD317D">
      <w:pPr>
        <w:pStyle w:val="SCVOSubheadRed"/>
        <w:numPr>
          <w:ilvl w:val="0"/>
          <w:numId w:val="36"/>
        </w:numPr>
        <w:spacing w:after="0" w:line="360" w:lineRule="auto"/>
        <w:ind w:left="0"/>
        <w:rPr>
          <w:rFonts w:ascii="Ingra SCVO Semi Bold" w:hAnsi="Ingra SCVO Semi Bold"/>
          <w:b w:val="0"/>
          <w:bCs/>
          <w:sz w:val="24"/>
          <w:szCs w:val="24"/>
        </w:rPr>
      </w:pPr>
      <w:r w:rsidRPr="00A50231">
        <w:rPr>
          <w:rFonts w:ascii="Ingra SCVO Semi Bold" w:hAnsi="Ingra SCVO Semi Bold"/>
          <w:b w:val="0"/>
          <w:bCs/>
          <w:sz w:val="24"/>
          <w:szCs w:val="24"/>
        </w:rPr>
        <w:t xml:space="preserve">Values, skills, experience and knowledge </w:t>
      </w:r>
    </w:p>
    <w:p w14:paraId="37F39540" w14:textId="77777777" w:rsidR="00AD317D" w:rsidRDefault="00AD317D" w:rsidP="00AD317D">
      <w:pPr>
        <w:pStyle w:val="SCVOBodyText"/>
        <w:spacing w:after="0" w:line="240" w:lineRule="auto"/>
        <w:ind w:left="0"/>
      </w:pPr>
      <w:r w:rsidRPr="00D33E92">
        <w:t xml:space="preserve">The post holder will be expected to demonstrate the following </w:t>
      </w:r>
      <w:r>
        <w:t xml:space="preserve">values, </w:t>
      </w:r>
      <w:r w:rsidRPr="00D33E92">
        <w:t>skills</w:t>
      </w:r>
      <w:r>
        <w:t xml:space="preserve">, </w:t>
      </w:r>
      <w:r w:rsidRPr="00D33E92">
        <w:t>experience</w:t>
      </w:r>
      <w:r>
        <w:t xml:space="preserve"> and knowledge</w:t>
      </w:r>
      <w:r w:rsidRPr="00D33E92">
        <w:t xml:space="preserve"> on a regular basis:</w:t>
      </w:r>
    </w:p>
    <w:p w14:paraId="16B19085" w14:textId="77777777" w:rsidR="00AD317D" w:rsidRPr="00D33E92" w:rsidRDefault="00AD317D" w:rsidP="00AD317D">
      <w:pPr>
        <w:pStyle w:val="SCVOBodyText"/>
        <w:spacing w:after="0" w:line="240" w:lineRule="auto"/>
        <w:ind w:left="0"/>
      </w:pPr>
    </w:p>
    <w:p w14:paraId="3501F0BF" w14:textId="77777777" w:rsidR="00AD317D" w:rsidRDefault="00AD317D" w:rsidP="00AD317D">
      <w:pPr>
        <w:pStyle w:val="SCVOBodyText"/>
        <w:spacing w:after="0" w:line="360" w:lineRule="auto"/>
        <w:ind w:left="0"/>
        <w:rPr>
          <w:b/>
          <w:color w:val="FF5959"/>
        </w:rPr>
      </w:pPr>
      <w:r w:rsidRPr="00A5182A">
        <w:rPr>
          <w:b/>
          <w:color w:val="FF5959"/>
        </w:rPr>
        <w:t>Essential</w:t>
      </w:r>
    </w:p>
    <w:p w14:paraId="267D8C3B" w14:textId="77777777" w:rsidR="00AD317D" w:rsidRDefault="00AD317D" w:rsidP="00AD317D">
      <w:pPr>
        <w:pStyle w:val="SCVOBodyText"/>
        <w:numPr>
          <w:ilvl w:val="0"/>
          <w:numId w:val="33"/>
        </w:numPr>
        <w:spacing w:after="0" w:line="240" w:lineRule="auto"/>
        <w:ind w:left="284" w:hanging="284"/>
      </w:pPr>
      <w:r>
        <w:t>Experience working in an events administration or customer support role.</w:t>
      </w:r>
    </w:p>
    <w:p w14:paraId="397979CB" w14:textId="77777777" w:rsidR="00AD317D" w:rsidRDefault="00AD317D" w:rsidP="00AD317D">
      <w:pPr>
        <w:pStyle w:val="SCVOBodyText"/>
        <w:spacing w:after="0" w:line="240" w:lineRule="auto"/>
        <w:ind w:left="284" w:hanging="284"/>
      </w:pPr>
    </w:p>
    <w:p w14:paraId="044229BB" w14:textId="77777777" w:rsidR="00AD317D" w:rsidRPr="0091587C" w:rsidRDefault="00AD317D" w:rsidP="00AD317D">
      <w:pPr>
        <w:pStyle w:val="SCVOBodyText"/>
        <w:numPr>
          <w:ilvl w:val="0"/>
          <w:numId w:val="34"/>
        </w:numPr>
        <w:spacing w:after="0" w:line="240" w:lineRule="auto"/>
        <w:ind w:left="284" w:hanging="284"/>
        <w:rPr>
          <w:rFonts w:eastAsia="Ingra SCVO" w:cs="Ingra SCVO"/>
          <w:color w:val="000000" w:themeColor="text1"/>
        </w:rPr>
      </w:pPr>
      <w:r>
        <w:t>C</w:t>
      </w:r>
      <w:r w:rsidRPr="74CCE62F">
        <w:t>ustomer service skills</w:t>
      </w:r>
      <w:r>
        <w:t>:</w:t>
      </w:r>
      <w:r w:rsidRPr="74CCE62F">
        <w:t xml:space="preserve"> excellent listener, skilled at identifying customer needs and offering suitable solutions in a supportive way, able to build rapport and relationships.</w:t>
      </w:r>
    </w:p>
    <w:p w14:paraId="79479B42" w14:textId="77777777" w:rsidR="00AD317D" w:rsidRDefault="00AD317D" w:rsidP="00AD317D">
      <w:pPr>
        <w:pStyle w:val="SCVOBodyText"/>
        <w:spacing w:after="0" w:line="240" w:lineRule="auto"/>
        <w:ind w:left="284"/>
        <w:rPr>
          <w:rFonts w:eastAsia="Ingra SCVO" w:cs="Ingra SCVO"/>
          <w:color w:val="000000" w:themeColor="text1"/>
        </w:rPr>
      </w:pPr>
    </w:p>
    <w:p w14:paraId="4B1C393F" w14:textId="77777777" w:rsidR="00AD317D" w:rsidRPr="006B7DBC" w:rsidRDefault="00AD317D" w:rsidP="00AD317D">
      <w:pPr>
        <w:pStyle w:val="SCVOBodyText"/>
        <w:numPr>
          <w:ilvl w:val="0"/>
          <w:numId w:val="34"/>
        </w:numPr>
        <w:spacing w:after="0" w:line="240" w:lineRule="auto"/>
        <w:ind w:left="284" w:hanging="284"/>
        <w:rPr>
          <w:rFonts w:eastAsia="Ingra SCVO" w:cs="Ingra SCVO"/>
          <w:color w:val="000000" w:themeColor="text1"/>
        </w:rPr>
      </w:pPr>
      <w:r>
        <w:t>C</w:t>
      </w:r>
      <w:r w:rsidRPr="018345A6">
        <w:t>ommunication skills</w:t>
      </w:r>
      <w:r>
        <w:t>:</w:t>
      </w:r>
      <w:r w:rsidRPr="018345A6">
        <w:t xml:space="preserve"> engaging and personable in person, on </w:t>
      </w:r>
      <w:r>
        <w:t>calls</w:t>
      </w:r>
      <w:r w:rsidRPr="018345A6">
        <w:t xml:space="preserve"> and in writing.</w:t>
      </w:r>
    </w:p>
    <w:p w14:paraId="14CD12E9" w14:textId="77777777" w:rsidR="00AD317D" w:rsidRDefault="00AD317D" w:rsidP="00AD317D">
      <w:pPr>
        <w:pStyle w:val="SCVOBodyText"/>
        <w:spacing w:after="0" w:line="240" w:lineRule="auto"/>
        <w:ind w:left="284" w:hanging="284"/>
        <w:rPr>
          <w:rFonts w:eastAsia="Ingra SCVO" w:cs="Ingra SCVO"/>
          <w:color w:val="000000" w:themeColor="text1"/>
        </w:rPr>
      </w:pPr>
    </w:p>
    <w:p w14:paraId="1A5B3323" w14:textId="77777777" w:rsidR="00AD317D" w:rsidRDefault="00AD317D" w:rsidP="00AD317D">
      <w:pPr>
        <w:pStyle w:val="SCVOBodyText"/>
        <w:numPr>
          <w:ilvl w:val="0"/>
          <w:numId w:val="34"/>
        </w:numPr>
        <w:spacing w:after="0" w:line="240" w:lineRule="auto"/>
        <w:ind w:left="284" w:hanging="284"/>
      </w:pPr>
      <w:r>
        <w:t>Administration skills: demonstrating accuracy and attention to detail.</w:t>
      </w:r>
    </w:p>
    <w:p w14:paraId="37C58BEC" w14:textId="77777777" w:rsidR="00AD317D" w:rsidRPr="006B7DBC" w:rsidRDefault="00AD317D" w:rsidP="00AD317D">
      <w:pPr>
        <w:pStyle w:val="SCVOBodyText"/>
        <w:spacing w:after="0" w:line="240" w:lineRule="auto"/>
        <w:ind w:left="284" w:hanging="284"/>
      </w:pPr>
    </w:p>
    <w:p w14:paraId="3095BE24" w14:textId="77777777" w:rsidR="00AD317D" w:rsidRPr="006B7DBC" w:rsidRDefault="00AD317D" w:rsidP="00AD317D">
      <w:pPr>
        <w:pStyle w:val="SCVOBodyText"/>
        <w:numPr>
          <w:ilvl w:val="0"/>
          <w:numId w:val="34"/>
        </w:numPr>
        <w:spacing w:after="0" w:line="240" w:lineRule="auto"/>
        <w:ind w:left="284" w:hanging="284"/>
      </w:pPr>
      <w:r>
        <w:t>S</w:t>
      </w:r>
      <w:r w:rsidRPr="006B7DBC">
        <w:t>elf-management skills</w:t>
      </w:r>
      <w:r>
        <w:t>:</w:t>
      </w:r>
      <w:r w:rsidRPr="006B7DBC">
        <w:t xml:space="preserve"> </w:t>
      </w:r>
      <w:r>
        <w:t xml:space="preserve">proactive with the </w:t>
      </w:r>
      <w:r w:rsidRPr="006B7DBC">
        <w:t>ability to prioritise and time-manage.</w:t>
      </w:r>
    </w:p>
    <w:p w14:paraId="7BAC4A02" w14:textId="77777777" w:rsidR="00AD317D" w:rsidRDefault="00AD317D" w:rsidP="00AD317D">
      <w:pPr>
        <w:pStyle w:val="ListParagraph"/>
        <w:ind w:left="284" w:hanging="284"/>
      </w:pPr>
    </w:p>
    <w:p w14:paraId="1BA03440" w14:textId="77777777" w:rsidR="00AD317D" w:rsidRDefault="00AD317D" w:rsidP="00AD317D">
      <w:pPr>
        <w:pStyle w:val="SCVOBodyText"/>
        <w:numPr>
          <w:ilvl w:val="0"/>
          <w:numId w:val="33"/>
        </w:numPr>
        <w:spacing w:after="0" w:line="240" w:lineRule="auto"/>
        <w:ind w:left="284" w:hanging="284"/>
      </w:pPr>
      <w:r>
        <w:t>Experience of using CRM software to manage data and enquiries (Salesforce preferred).</w:t>
      </w:r>
    </w:p>
    <w:p w14:paraId="6C014919" w14:textId="77777777" w:rsidR="00AD317D" w:rsidRDefault="00AD317D" w:rsidP="00AD317D">
      <w:pPr>
        <w:ind w:leftChars="224" w:left="717"/>
      </w:pPr>
    </w:p>
    <w:p w14:paraId="085E39B9" w14:textId="77777777" w:rsidR="00AD317D" w:rsidRDefault="00AD317D" w:rsidP="00AD317D">
      <w:pPr>
        <w:pStyle w:val="ListParagraph"/>
        <w:numPr>
          <w:ilvl w:val="0"/>
          <w:numId w:val="33"/>
        </w:numPr>
        <w:ind w:left="284" w:hanging="283"/>
        <w:rPr>
          <w:rFonts w:ascii="Ingra SCVO" w:hAnsi="Ingra SCVO"/>
          <w:color w:val="44546A" w:themeColor="text2"/>
        </w:rPr>
      </w:pPr>
      <w:r w:rsidRPr="001812A2">
        <w:rPr>
          <w:rFonts w:ascii="Ingra SCVO" w:hAnsi="Ingra SCVO"/>
          <w:color w:val="44546A" w:themeColor="text2"/>
        </w:rPr>
        <w:t xml:space="preserve">Commitment to SCVO’s </w:t>
      </w:r>
      <w:hyperlink r:id="rId12" w:history="1">
        <w:r w:rsidRPr="001812A2">
          <w:rPr>
            <w:rStyle w:val="Hyperlink"/>
            <w:rFonts w:ascii="Ingra SCVO" w:hAnsi="Ingra SCVO"/>
          </w:rPr>
          <w:t>service charter</w:t>
        </w:r>
      </w:hyperlink>
      <w:r w:rsidRPr="001812A2">
        <w:rPr>
          <w:rFonts w:ascii="Ingra SCVO" w:hAnsi="Ingra SCVO"/>
          <w:color w:val="44546A" w:themeColor="text2"/>
        </w:rPr>
        <w:t xml:space="preserve"> </w:t>
      </w:r>
    </w:p>
    <w:p w14:paraId="21D92894" w14:textId="77777777" w:rsidR="00AD317D" w:rsidRPr="001812A2" w:rsidRDefault="00AD317D" w:rsidP="00AD317D">
      <w:pPr>
        <w:ind w:left="284"/>
        <w:rPr>
          <w:rFonts w:ascii="Ingra SCVO" w:hAnsi="Ingra SCVO"/>
          <w:color w:val="44546A" w:themeColor="text2"/>
        </w:rPr>
      </w:pPr>
    </w:p>
    <w:p w14:paraId="22F67C5A" w14:textId="77777777" w:rsidR="00AD317D" w:rsidRDefault="00AD317D" w:rsidP="00AD317D">
      <w:pPr>
        <w:pStyle w:val="SCVOBodyText"/>
        <w:numPr>
          <w:ilvl w:val="0"/>
          <w:numId w:val="33"/>
        </w:numPr>
        <w:spacing w:after="0" w:line="240" w:lineRule="auto"/>
        <w:ind w:left="284" w:hanging="283"/>
        <w:rPr>
          <w:color w:val="44546A" w:themeColor="text2"/>
        </w:rPr>
      </w:pPr>
      <w:r w:rsidRPr="00B131F5">
        <w:rPr>
          <w:color w:val="44546A" w:themeColor="text2"/>
        </w:rPr>
        <w:t xml:space="preserve">Ability to uphold our values and principles, contributing to an inclusive working environment, striving for environmental sustainability. </w:t>
      </w:r>
    </w:p>
    <w:p w14:paraId="76539D83" w14:textId="77777777" w:rsidR="00AD317D" w:rsidRDefault="00AD317D" w:rsidP="00AD317D">
      <w:pPr>
        <w:pStyle w:val="SCVOBodyText"/>
        <w:spacing w:after="0" w:line="240" w:lineRule="auto"/>
        <w:ind w:left="0"/>
      </w:pPr>
    </w:p>
    <w:p w14:paraId="00CEB36A" w14:textId="77777777" w:rsidR="00AD317D" w:rsidRDefault="00AD317D" w:rsidP="00AD317D">
      <w:pPr>
        <w:pStyle w:val="SCVOBodyText"/>
        <w:spacing w:after="0" w:line="259" w:lineRule="auto"/>
        <w:ind w:left="0"/>
        <w:rPr>
          <w:b/>
          <w:color w:val="FF5959"/>
        </w:rPr>
      </w:pPr>
      <w:r>
        <w:rPr>
          <w:b/>
          <w:color w:val="FF5959"/>
        </w:rPr>
        <w:t>Desirable</w:t>
      </w:r>
    </w:p>
    <w:p w14:paraId="14C590B3" w14:textId="77777777" w:rsidR="00AD317D" w:rsidRPr="00F01B97" w:rsidRDefault="00AD317D" w:rsidP="00AD317D">
      <w:pPr>
        <w:pStyle w:val="SCVOBodyText"/>
        <w:spacing w:after="0" w:line="259" w:lineRule="auto"/>
        <w:ind w:left="0"/>
        <w:rPr>
          <w:b/>
          <w:color w:val="FF5959"/>
        </w:rPr>
      </w:pPr>
    </w:p>
    <w:p w14:paraId="7A4CD66D" w14:textId="77777777" w:rsidR="00AD317D" w:rsidRPr="00C44E27" w:rsidRDefault="00AD317D" w:rsidP="00AD317D">
      <w:pPr>
        <w:pStyle w:val="SCVOBodyText"/>
        <w:numPr>
          <w:ilvl w:val="0"/>
          <w:numId w:val="33"/>
        </w:numPr>
        <w:spacing w:after="0" w:line="240" w:lineRule="auto"/>
        <w:ind w:left="284" w:hanging="283"/>
        <w:rPr>
          <w:color w:val="44546A" w:themeColor="text2"/>
        </w:rPr>
      </w:pPr>
      <w:r w:rsidRPr="00C44E27">
        <w:rPr>
          <w:color w:val="44546A" w:themeColor="text2"/>
        </w:rPr>
        <w:t>Experience of using web content management systems (CMS).</w:t>
      </w:r>
    </w:p>
    <w:p w14:paraId="70CB102A" w14:textId="77777777" w:rsidR="00AD317D" w:rsidRPr="00C44E27" w:rsidRDefault="00AD317D" w:rsidP="00AD317D">
      <w:pPr>
        <w:pStyle w:val="SCVOBodyText"/>
        <w:spacing w:after="0" w:line="240" w:lineRule="auto"/>
        <w:ind w:left="284"/>
        <w:rPr>
          <w:color w:val="44546A" w:themeColor="text2"/>
        </w:rPr>
      </w:pPr>
    </w:p>
    <w:p w14:paraId="1912DB58" w14:textId="7AFFBDA0" w:rsidR="001C70C0" w:rsidRPr="00583110" w:rsidRDefault="00AD317D" w:rsidP="003367A0">
      <w:pPr>
        <w:pStyle w:val="SCVOBodyText"/>
        <w:numPr>
          <w:ilvl w:val="0"/>
          <w:numId w:val="33"/>
        </w:numPr>
        <w:spacing w:after="0" w:line="240" w:lineRule="auto"/>
        <w:ind w:left="284" w:hanging="283"/>
        <w:rPr>
          <w:color w:val="44546A" w:themeColor="text2"/>
        </w:rPr>
      </w:pPr>
      <w:r w:rsidRPr="00583110">
        <w:rPr>
          <w:color w:val="44546A" w:themeColor="text2"/>
        </w:rPr>
        <w:t>Experience of data analysis and reporting.</w:t>
      </w:r>
    </w:p>
    <w:p w14:paraId="63A3FEE2" w14:textId="77777777" w:rsidR="00CF03AB" w:rsidRDefault="00CF03AB" w:rsidP="00CF03AB">
      <w:pPr>
        <w:pStyle w:val="ListParagraph"/>
        <w:rPr>
          <w:color w:val="44546A" w:themeColor="text2"/>
        </w:rPr>
      </w:pPr>
    </w:p>
    <w:p w14:paraId="1FAC7656" w14:textId="44E5DA31" w:rsidR="00F42F6A" w:rsidRPr="00F42F6A" w:rsidRDefault="00F42F6A" w:rsidP="00F42F6A">
      <w:pPr>
        <w:rPr>
          <w:rFonts w:ascii="Ingra SCVO Semi Bold" w:eastAsia="Abadi" w:hAnsi="Ingra SCVO Semi Bold" w:cs="Abadi"/>
          <w:color w:val="FF5959"/>
          <w:sz w:val="28"/>
          <w:szCs w:val="28"/>
          <w14:stylisticSets/>
          <w14:cntxtAlts w14:val="0"/>
        </w:rPr>
      </w:pPr>
    </w:p>
    <w:p w14:paraId="0F134B2A" w14:textId="26BDA462" w:rsidR="00C70DE0" w:rsidRPr="00A50231" w:rsidRDefault="00C70DE0" w:rsidP="00C70DE0">
      <w:pPr>
        <w:pStyle w:val="SCVOSubheadRed"/>
        <w:numPr>
          <w:ilvl w:val="0"/>
          <w:numId w:val="36"/>
        </w:numPr>
        <w:spacing w:after="0" w:line="240" w:lineRule="auto"/>
        <w:ind w:left="0"/>
        <w:rPr>
          <w:rFonts w:ascii="Ingra SCVO Semi Bold" w:hAnsi="Ingra SCVO Semi Bold"/>
          <w:b w:val="0"/>
          <w:bCs/>
          <w:sz w:val="24"/>
          <w:szCs w:val="24"/>
        </w:rPr>
      </w:pPr>
      <w:r w:rsidRPr="00A50231">
        <w:rPr>
          <w:rFonts w:ascii="Ingra SCVO Semi Bold" w:hAnsi="Ingra SCVO Semi Bold"/>
          <w:b w:val="0"/>
          <w:bCs/>
          <w:sz w:val="24"/>
          <w:szCs w:val="24"/>
        </w:rPr>
        <w:t>Other duties</w:t>
      </w:r>
    </w:p>
    <w:p w14:paraId="36447C10" w14:textId="77777777" w:rsidR="00F42F6A" w:rsidRPr="00A50231" w:rsidRDefault="00F42F6A" w:rsidP="00F42F6A">
      <w:pPr>
        <w:rPr>
          <w:rFonts w:ascii="Ingra SCVO" w:eastAsia="Abadi" w:hAnsi="Ingra SCVO" w:cs="Abadi"/>
          <w:color w:val="44546A"/>
          <w:sz w:val="24"/>
          <w:szCs w:val="24"/>
          <w14:stylisticSets/>
          <w14:cntxtAlts w14:val="0"/>
        </w:rPr>
      </w:pPr>
    </w:p>
    <w:p w14:paraId="5FFC92A0" w14:textId="34D0F859" w:rsidR="00F42F6A" w:rsidRDefault="00F42F6A" w:rsidP="00F42F6A">
      <w:pPr>
        <w:rPr>
          <w:rFonts w:ascii="Ingra SCVO" w:eastAsia="Abadi" w:hAnsi="Ingra SCVO" w:cs="Abadi"/>
          <w:color w:val="44546A"/>
          <w:sz w:val="24"/>
          <w:szCs w:val="24"/>
          <w14:stylisticSets/>
          <w14:cntxtAlts w14:val="0"/>
        </w:rPr>
      </w:pPr>
      <w:r w:rsidRPr="00A50231">
        <w:rPr>
          <w:rFonts w:ascii="Ingra SCVO" w:eastAsia="Abadi" w:hAnsi="Ingra SCVO" w:cs="Abadi"/>
          <w:color w:val="44546A"/>
          <w:sz w:val="24"/>
          <w:szCs w:val="24"/>
          <w14:stylisticSets/>
          <w14:cntxtAlts w14:val="0"/>
        </w:rPr>
        <w:t>Carry out any other relevant general duties as required by your manager.</w:t>
      </w:r>
    </w:p>
    <w:p w14:paraId="659ACC96" w14:textId="77777777" w:rsidR="00A50231" w:rsidRPr="00A50231" w:rsidRDefault="00A50231" w:rsidP="00F42F6A">
      <w:pPr>
        <w:rPr>
          <w:rFonts w:ascii="Ingra SCVO" w:eastAsia="Abadi" w:hAnsi="Ingra SCVO" w:cs="Abadi"/>
          <w:color w:val="44546A"/>
          <w:sz w:val="24"/>
          <w:szCs w:val="24"/>
          <w14:stylisticSets/>
          <w14:cntxtAlts w14:val="0"/>
        </w:rPr>
      </w:pPr>
    </w:p>
    <w:p w14:paraId="5A461042" w14:textId="77777777" w:rsidR="00583110" w:rsidRPr="00A50231" w:rsidRDefault="00583110" w:rsidP="00F42F6A">
      <w:pPr>
        <w:rPr>
          <w:rFonts w:ascii="Ingra SCVO" w:eastAsia="Abadi" w:hAnsi="Ingra SCVO" w:cs="Abadi"/>
          <w:color w:val="44546A"/>
          <w:sz w:val="24"/>
          <w:szCs w:val="24"/>
          <w14:stylisticSets/>
          <w14:cntxtAlts w14:val="0"/>
        </w:rPr>
      </w:pPr>
    </w:p>
    <w:p w14:paraId="6162CDA7" w14:textId="77777777" w:rsidR="00583110" w:rsidRPr="00A50231" w:rsidRDefault="00583110" w:rsidP="00F42F6A">
      <w:pPr>
        <w:rPr>
          <w:rFonts w:ascii="Ingra SCVO" w:eastAsia="Abadi" w:hAnsi="Ingra SCVO" w:cs="Abadi"/>
          <w:color w:val="44546A"/>
          <w:sz w:val="24"/>
          <w:szCs w:val="24"/>
          <w14:stylisticSets/>
          <w14:cntxtAlts w14:val="0"/>
        </w:rPr>
      </w:pPr>
    </w:p>
    <w:p w14:paraId="2E98CFDE" w14:textId="1A695101" w:rsidR="3833F761" w:rsidRPr="00A50231" w:rsidRDefault="3833F761" w:rsidP="00E96691">
      <w:pPr>
        <w:rPr>
          <w:rFonts w:ascii="Ingra SCVO" w:hAnsi="Ingra SCVO"/>
          <w:color w:val="44546A" w:themeColor="text2"/>
          <w:sz w:val="24"/>
          <w:szCs w:val="24"/>
        </w:rPr>
      </w:pPr>
    </w:p>
    <w:p w14:paraId="78456EAD" w14:textId="2B9BFA02" w:rsidR="00333603" w:rsidRPr="00A50231" w:rsidRDefault="00333603" w:rsidP="009D1D7B">
      <w:pPr>
        <w:pStyle w:val="SCVOSubheadRed"/>
        <w:numPr>
          <w:ilvl w:val="0"/>
          <w:numId w:val="36"/>
        </w:numPr>
        <w:spacing w:after="0" w:line="240" w:lineRule="auto"/>
        <w:ind w:left="0"/>
        <w:rPr>
          <w:rFonts w:ascii="Ingra SCVO Semi Bold" w:hAnsi="Ingra SCVO Semi Bold"/>
          <w:b w:val="0"/>
          <w:bCs/>
          <w:sz w:val="24"/>
          <w:szCs w:val="24"/>
        </w:rPr>
      </w:pPr>
      <w:r w:rsidRPr="00A50231">
        <w:rPr>
          <w:rFonts w:ascii="Ingra SCVO Semi Bold" w:hAnsi="Ingra SCVO Semi Bold"/>
          <w:b w:val="0"/>
          <w:bCs/>
          <w:sz w:val="24"/>
          <w:szCs w:val="24"/>
        </w:rPr>
        <w:lastRenderedPageBreak/>
        <w:t>Location and accountability</w:t>
      </w:r>
    </w:p>
    <w:p w14:paraId="1AB3CFB9" w14:textId="77777777" w:rsidR="00333603" w:rsidRPr="00A22031" w:rsidRDefault="00333603" w:rsidP="009D1D7B">
      <w:pPr>
        <w:pStyle w:val="SCVOSubheadRed"/>
        <w:spacing w:after="0" w:line="240" w:lineRule="auto"/>
        <w:ind w:leftChars="1134" w:left="6124" w:hanging="2495"/>
        <w:rPr>
          <w:rFonts w:ascii="Ingra SCVO Semi Bold" w:hAnsi="Ingra SCVO Semi Bold"/>
        </w:rPr>
      </w:pPr>
    </w:p>
    <w:p w14:paraId="0D210A1A" w14:textId="77777777" w:rsidR="00A035B0" w:rsidRDefault="00A035B0" w:rsidP="00A035B0">
      <w:pPr>
        <w:pStyle w:val="SCVOHeadingMainBlue"/>
        <w:ind w:left="0"/>
        <w:rPr>
          <w:rFonts w:ascii="Ingra SCVO" w:hAnsi="Ingra SCVO"/>
          <w:b w:val="0"/>
          <w:bCs/>
          <w:color w:val="44546A" w:themeColor="text2"/>
          <w:sz w:val="24"/>
          <w:szCs w:val="24"/>
        </w:rPr>
      </w:pPr>
      <w:r w:rsidRPr="4671C845">
        <w:rPr>
          <w:rFonts w:ascii="Ingra SCVO" w:hAnsi="Ingra SCVO"/>
          <w:b w:val="0"/>
          <w:color w:val="44546A" w:themeColor="text2"/>
          <w:sz w:val="24"/>
          <w:szCs w:val="24"/>
        </w:rPr>
        <w:t xml:space="preserve">This post </w:t>
      </w:r>
      <w:r>
        <w:rPr>
          <w:rFonts w:ascii="Ingra SCVO" w:hAnsi="Ingra SCVO"/>
          <w:b w:val="0"/>
          <w:color w:val="44546A" w:themeColor="text2"/>
          <w:sz w:val="24"/>
          <w:szCs w:val="24"/>
        </w:rPr>
        <w:t xml:space="preserve">can </w:t>
      </w:r>
      <w:r w:rsidRPr="4671C845">
        <w:rPr>
          <w:rFonts w:ascii="Ingra SCVO" w:hAnsi="Ingra SCVO"/>
          <w:b w:val="0"/>
          <w:color w:val="44546A" w:themeColor="text2"/>
          <w:sz w:val="24"/>
          <w:szCs w:val="24"/>
        </w:rPr>
        <w:t>be based in Edinburgh or Glasgow. SCVO staff can work a blend of office and home on agreement with their team and line manager, and within the parameters of our blended working policy.</w:t>
      </w:r>
      <w:r w:rsidRPr="4671C845">
        <w:rPr>
          <w:rFonts w:ascii="Ingra SCVO" w:hAnsi="Ingra SCVO"/>
          <w:color w:val="44546A" w:themeColor="text2"/>
          <w:sz w:val="24"/>
          <w:szCs w:val="24"/>
        </w:rPr>
        <w:t xml:space="preserve"> </w:t>
      </w:r>
      <w:r>
        <w:rPr>
          <w:rFonts w:ascii="Ingra SCVO" w:hAnsi="Ingra SCVO"/>
          <w:b w:val="0"/>
          <w:bCs/>
          <w:color w:val="44546A" w:themeColor="text2"/>
          <w:sz w:val="24"/>
          <w:szCs w:val="24"/>
        </w:rPr>
        <w:t>Full remote working may be available, subject to a flexible working request.</w:t>
      </w:r>
    </w:p>
    <w:p w14:paraId="15E2278A" w14:textId="77777777" w:rsidR="00A035B0" w:rsidRDefault="00A035B0" w:rsidP="00A035B0">
      <w:pPr>
        <w:pStyle w:val="SCVOHeadingMainBlue"/>
        <w:ind w:left="0"/>
        <w:rPr>
          <w:rFonts w:ascii="Ingra SCVO" w:hAnsi="Ingra SCVO"/>
          <w:b w:val="0"/>
          <w:bCs/>
          <w:color w:val="44546A" w:themeColor="text2"/>
          <w:sz w:val="24"/>
          <w:szCs w:val="24"/>
        </w:rPr>
      </w:pPr>
    </w:p>
    <w:p w14:paraId="6C0D52C9" w14:textId="5C168B2E" w:rsidR="00BF2A6B" w:rsidRDefault="003515DB" w:rsidP="00BF2A6B">
      <w:pPr>
        <w:pStyle w:val="SCVOHeadingMainBlue"/>
        <w:ind w:left="0"/>
        <w:rPr>
          <w:rFonts w:ascii="Ingra SCVO" w:hAnsi="Ingra SCVO"/>
          <w:b w:val="0"/>
          <w:bCs/>
          <w:sz w:val="24"/>
          <w:szCs w:val="24"/>
        </w:rPr>
      </w:pPr>
      <w:r>
        <w:rPr>
          <w:rFonts w:ascii="Ingra SCVO" w:hAnsi="Ingra SCVO"/>
          <w:b w:val="0"/>
          <w:bCs/>
          <w:sz w:val="24"/>
          <w:szCs w:val="24"/>
        </w:rPr>
        <w:t xml:space="preserve">This post will report to </w:t>
      </w:r>
      <w:r w:rsidR="0037421D">
        <w:rPr>
          <w:rFonts w:ascii="Ingra SCVO" w:hAnsi="Ingra SCVO"/>
          <w:b w:val="0"/>
          <w:bCs/>
          <w:sz w:val="24"/>
          <w:szCs w:val="24"/>
        </w:rPr>
        <w:t>the</w:t>
      </w:r>
      <w:r>
        <w:rPr>
          <w:rFonts w:ascii="Ingra SCVO" w:hAnsi="Ingra SCVO"/>
          <w:b w:val="0"/>
          <w:bCs/>
          <w:sz w:val="24"/>
          <w:szCs w:val="24"/>
        </w:rPr>
        <w:t xml:space="preserve"> Service Development and Improvement Manager</w:t>
      </w:r>
      <w:r w:rsidR="00E96691">
        <w:rPr>
          <w:rFonts w:ascii="Ingra SCVO" w:hAnsi="Ingra SCVO"/>
          <w:b w:val="0"/>
          <w:bCs/>
          <w:sz w:val="24"/>
          <w:szCs w:val="24"/>
        </w:rPr>
        <w:t>, with some work allocated via the Events and Learning Manager</w:t>
      </w:r>
      <w:r w:rsidR="00411818">
        <w:rPr>
          <w:rFonts w:ascii="Ingra SCVO" w:hAnsi="Ingra SCVO"/>
          <w:b w:val="0"/>
          <w:bCs/>
          <w:sz w:val="24"/>
          <w:szCs w:val="24"/>
        </w:rPr>
        <w:t>.</w:t>
      </w:r>
    </w:p>
    <w:p w14:paraId="5490A1A1" w14:textId="7056F5E9" w:rsidR="00FC052A" w:rsidRDefault="00FC052A" w:rsidP="00B85190">
      <w:pPr>
        <w:spacing w:line="264" w:lineRule="auto"/>
        <w:textAlignment w:val="baseline"/>
        <w:rPr>
          <w:rFonts w:ascii="Ingra SCVO Semi Bold" w:hAnsi="Ingra SCVO Semi Bold" w:cs="Arial"/>
          <w:bCs/>
          <w:color w:val="FF5959"/>
        </w:rPr>
      </w:pPr>
    </w:p>
    <w:p w14:paraId="1B9D483A" w14:textId="3D8F3992" w:rsidR="00B85190" w:rsidRPr="00A50231" w:rsidRDefault="00B85190" w:rsidP="00FC0AA5">
      <w:pPr>
        <w:pStyle w:val="SCVOSubheadRed"/>
        <w:numPr>
          <w:ilvl w:val="0"/>
          <w:numId w:val="36"/>
        </w:numPr>
        <w:spacing w:after="0"/>
        <w:ind w:left="0"/>
        <w:rPr>
          <w:rFonts w:ascii="Ingra SCVO Semi Bold" w:hAnsi="Ingra SCVO Semi Bold"/>
          <w:bCs/>
          <w:sz w:val="24"/>
          <w:szCs w:val="24"/>
        </w:rPr>
      </w:pPr>
      <w:r w:rsidRPr="00A50231">
        <w:rPr>
          <w:rFonts w:ascii="Ingra SCVO Semi Bold" w:hAnsi="Ingra SCVO Semi Bold"/>
          <w:bCs/>
          <w:sz w:val="24"/>
          <w:szCs w:val="24"/>
        </w:rPr>
        <w:t xml:space="preserve">SCVO </w:t>
      </w:r>
      <w:r w:rsidR="00D71BDE" w:rsidRPr="00A50231">
        <w:rPr>
          <w:rFonts w:ascii="Ingra SCVO Semi Bold" w:hAnsi="Ingra SCVO Semi Bold"/>
          <w:bCs/>
          <w:sz w:val="24"/>
          <w:szCs w:val="24"/>
        </w:rPr>
        <w:t>salary scale</w:t>
      </w:r>
    </w:p>
    <w:p w14:paraId="4B958830" w14:textId="77777777" w:rsidR="00FC052A" w:rsidRPr="00FC052A" w:rsidRDefault="00FC052A" w:rsidP="00FC052A">
      <w:pPr>
        <w:spacing w:line="264" w:lineRule="auto"/>
        <w:textAlignment w:val="baseline"/>
        <w:rPr>
          <w:rFonts w:ascii="Ingra SCVO Semi Bold" w:eastAsia="Times New Roman" w:hAnsi="Ingra SCVO Semi Bold" w:cs="Arial"/>
          <w:bCs/>
          <w:color w:val="FF5959"/>
          <w:sz w:val="24"/>
          <w:szCs w:val="24"/>
          <w:lang w:eastAsia="en-GB"/>
          <w14:stylisticSets/>
          <w14:cntxtAlts w14:val="0"/>
        </w:rPr>
      </w:pPr>
    </w:p>
    <w:p w14:paraId="1ED7533A" w14:textId="419CE736" w:rsidR="00FC052A" w:rsidRDefault="00FC052A" w:rsidP="00D71BDE">
      <w:pPr>
        <w:spacing w:line="264" w:lineRule="auto"/>
        <w:textAlignment w:val="baseline"/>
        <w:rPr>
          <w:rFonts w:ascii="Ingra SCVO" w:eastAsia="Times New Roman" w:hAnsi="Ingra SCVO" w:cs="Arial"/>
          <w:bCs/>
          <w:color w:val="44546A"/>
          <w:sz w:val="24"/>
          <w:szCs w:val="24"/>
          <w:lang w:eastAsia="en-GB"/>
          <w14:stylisticSets/>
          <w14:cntxtAlts w14:val="0"/>
        </w:rPr>
      </w:pPr>
      <w:r w:rsidRPr="00FC052A">
        <w:rPr>
          <w:rFonts w:ascii="Ingra SCVO" w:eastAsia="Times New Roman" w:hAnsi="Ingra SCVO" w:cs="Arial"/>
          <w:bCs/>
          <w:color w:val="44546A"/>
          <w:sz w:val="24"/>
          <w:szCs w:val="24"/>
          <w:lang w:eastAsia="en-GB"/>
          <w14:stylisticSets/>
          <w14:cntxtAlts w14:val="0"/>
        </w:rPr>
        <w:t>SCVO’s salary scale has six increments.  Appointments are made on the 1st increment.  Staff move up an increment on an annual basis (unless you are involved in formal disciplinary or performance management proceedings).</w:t>
      </w:r>
    </w:p>
    <w:p w14:paraId="7D2084F9" w14:textId="77777777" w:rsidR="00EB6FDF" w:rsidRDefault="00EB6FDF" w:rsidP="00D71BDE">
      <w:pPr>
        <w:spacing w:line="264" w:lineRule="auto"/>
        <w:textAlignment w:val="baseline"/>
        <w:rPr>
          <w:rFonts w:ascii="Ingra SCVO" w:eastAsia="Times New Roman" w:hAnsi="Ingra SCVO" w:cs="Arial"/>
          <w:bCs/>
          <w:color w:val="44546A"/>
          <w:sz w:val="24"/>
          <w:szCs w:val="24"/>
          <w:lang w:eastAsia="en-GB"/>
          <w14:stylisticSets/>
          <w14:cntxtAlts w14:val="0"/>
        </w:rPr>
      </w:pPr>
    </w:p>
    <w:p w14:paraId="560820B3" w14:textId="21DFC80C" w:rsidR="00EB6FDF" w:rsidRPr="00A50231" w:rsidRDefault="00DB52A7" w:rsidP="00DB52A7">
      <w:pPr>
        <w:pStyle w:val="SCVOSubheadRed"/>
        <w:numPr>
          <w:ilvl w:val="0"/>
          <w:numId w:val="36"/>
        </w:numPr>
        <w:spacing w:after="0"/>
        <w:ind w:left="20"/>
        <w:rPr>
          <w:rFonts w:ascii="Ingra SCVO Semi Bold" w:hAnsi="Ingra SCVO Semi Bold"/>
          <w:bCs/>
          <w:sz w:val="24"/>
          <w:szCs w:val="24"/>
        </w:rPr>
      </w:pPr>
      <w:r w:rsidRPr="00A50231">
        <w:rPr>
          <w:rFonts w:ascii="Ingra SCVO Semi Bold" w:hAnsi="Ingra SCVO Semi Bold"/>
          <w:bCs/>
          <w:sz w:val="24"/>
          <w:szCs w:val="24"/>
        </w:rPr>
        <w:t>To apply</w:t>
      </w:r>
    </w:p>
    <w:p w14:paraId="13D11D8E" w14:textId="77777777" w:rsidR="00D71BDE" w:rsidRPr="00FC052A" w:rsidRDefault="00D71BDE" w:rsidP="00FC052A">
      <w:pPr>
        <w:spacing w:after="100" w:line="264" w:lineRule="auto"/>
        <w:textAlignment w:val="baseline"/>
        <w:rPr>
          <w:rFonts w:ascii="Ingra SCVO Semi Bold" w:eastAsia="Times New Roman" w:hAnsi="Ingra SCVO Semi Bold" w:cs="Arial"/>
          <w:bCs/>
          <w:color w:val="FF5959"/>
          <w:sz w:val="24"/>
          <w:szCs w:val="24"/>
          <w:lang w:eastAsia="en-GB"/>
          <w14:stylisticSets/>
          <w14:cntxtAlts w14:val="0"/>
        </w:rPr>
      </w:pPr>
    </w:p>
    <w:p w14:paraId="403AD04D" w14:textId="5C9A822E" w:rsidR="00FC052A" w:rsidRPr="00FC052A" w:rsidRDefault="00FC052A" w:rsidP="00FC052A">
      <w:pPr>
        <w:overflowPunct w:val="0"/>
        <w:autoSpaceDE w:val="0"/>
        <w:autoSpaceDN w:val="0"/>
        <w:adjustRightInd w:val="0"/>
        <w:textAlignment w:val="baseline"/>
        <w:rPr>
          <w:rFonts w:ascii="Ingra SCVO" w:eastAsia="Times New Roman" w:hAnsi="Ingra SCVO" w:cs="Arial"/>
          <w:color w:val="44546A"/>
          <w:sz w:val="24"/>
          <w:szCs w:val="24"/>
          <w:lang w:eastAsia="en-GB"/>
          <w14:stylisticSets/>
          <w14:cntxtAlts w14:val="0"/>
        </w:rPr>
      </w:pPr>
      <w:r w:rsidRPr="00FC052A">
        <w:rPr>
          <w:rFonts w:ascii="Ingra SCVO" w:eastAsia="Times New Roman" w:hAnsi="Ingra SCVO" w:cs="Arial"/>
          <w:color w:val="44546A"/>
          <w:sz w:val="24"/>
          <w:szCs w:val="24"/>
          <w:lang w:eastAsia="en-GB"/>
          <w14:stylisticSets/>
          <w14:cntxtAlts w14:val="0"/>
        </w:rPr>
        <w:t xml:space="preserve">Please e-mail your application to </w:t>
      </w:r>
      <w:hyperlink r:id="rId13" w:history="1">
        <w:r w:rsidRPr="00FC052A">
          <w:rPr>
            <w:rFonts w:ascii="Ingra SCVO" w:eastAsia="Times New Roman" w:hAnsi="Ingra SCVO" w:cs="Arial"/>
            <w:color w:val="0000FF"/>
            <w:sz w:val="24"/>
            <w:szCs w:val="24"/>
            <w:u w:val="single"/>
            <w:lang w:eastAsia="en-GB"/>
            <w14:stylisticSets/>
            <w14:cntxtAlts w14:val="0"/>
          </w:rPr>
          <w:t>recruitment@scvo.scot</w:t>
        </w:r>
      </w:hyperlink>
      <w:r w:rsidRPr="00FC052A">
        <w:rPr>
          <w:rFonts w:ascii="Ingra SCVO" w:eastAsia="Times New Roman" w:hAnsi="Ingra SCVO" w:cs="Arial"/>
          <w:color w:val="44546A"/>
          <w:sz w:val="24"/>
          <w:szCs w:val="24"/>
          <w:lang w:eastAsia="en-GB"/>
          <w14:stylisticSets/>
          <w14:cntxtAlts w14:val="0"/>
        </w:rPr>
        <w:t xml:space="preserve"> by </w:t>
      </w:r>
      <w:r w:rsidR="00413681">
        <w:rPr>
          <w:rFonts w:ascii="Ingra SCVO" w:eastAsia="Times New Roman" w:hAnsi="Ingra SCVO" w:cs="Arial"/>
          <w:color w:val="44546A"/>
          <w:sz w:val="24"/>
          <w:szCs w:val="24"/>
          <w:lang w:eastAsia="en-GB"/>
          <w14:stylisticSets/>
          <w14:cntxtAlts w14:val="0"/>
        </w:rPr>
        <w:t>9am</w:t>
      </w:r>
      <w:r w:rsidRPr="00FC052A">
        <w:rPr>
          <w:rFonts w:ascii="Ingra SCVO" w:eastAsia="Times New Roman" w:hAnsi="Ingra SCVO" w:cs="Arial"/>
          <w:color w:val="44546A"/>
          <w:sz w:val="24"/>
          <w:szCs w:val="24"/>
          <w:lang w:eastAsia="en-GB"/>
          <w14:stylisticSets/>
          <w14:cntxtAlts w14:val="0"/>
        </w:rPr>
        <w:t xml:space="preserve"> on the closing date.  </w:t>
      </w:r>
    </w:p>
    <w:p w14:paraId="2B55EBB9" w14:textId="77777777" w:rsidR="00FC052A" w:rsidRPr="00FC052A" w:rsidRDefault="00FC052A" w:rsidP="00FC052A">
      <w:pPr>
        <w:overflowPunct w:val="0"/>
        <w:autoSpaceDE w:val="0"/>
        <w:autoSpaceDN w:val="0"/>
        <w:adjustRightInd w:val="0"/>
        <w:ind w:left="1134"/>
        <w:textAlignment w:val="baseline"/>
        <w:rPr>
          <w:rFonts w:ascii="Ingra SCVO" w:eastAsia="Times New Roman" w:hAnsi="Ingra SCVO" w:cs="Arial"/>
          <w:color w:val="44546A"/>
          <w:sz w:val="24"/>
          <w:szCs w:val="24"/>
          <w:lang w:eastAsia="en-GB"/>
          <w14:stylisticSets/>
          <w14:cntxtAlts w14:val="0"/>
        </w:rPr>
      </w:pPr>
    </w:p>
    <w:p w14:paraId="1A40D234" w14:textId="4A4D8F1A" w:rsidR="00FC052A" w:rsidRPr="00FC052A" w:rsidRDefault="00FC052A" w:rsidP="00FC052A">
      <w:pPr>
        <w:rPr>
          <w:rFonts w:ascii="Ingra SCVO" w:eastAsia="Cambria" w:hAnsi="Ingra SCVO" w:cs="Segoe UI"/>
          <w:color w:val="44546A"/>
          <w:sz w:val="24"/>
          <w:szCs w:val="24"/>
          <w14:stylisticSets/>
          <w14:cntxtAlts w14:val="0"/>
        </w:rPr>
      </w:pPr>
      <w:r w:rsidRPr="00FC052A">
        <w:rPr>
          <w:rFonts w:ascii="Ingra SCVO" w:eastAsia="Cambria" w:hAnsi="Ingra SCVO" w:cs="Segoe UI"/>
          <w:color w:val="44546A"/>
          <w:sz w:val="24"/>
          <w:szCs w:val="24"/>
          <w14:stylisticSets/>
          <w14:cntxtAlts w14:val="0"/>
        </w:rPr>
        <w:t xml:space="preserve">Closing date: </w:t>
      </w:r>
      <w:r w:rsidR="00B161A6">
        <w:rPr>
          <w:rFonts w:ascii="Ingra SCVO" w:eastAsia="Cambria" w:hAnsi="Ingra SCVO" w:cs="Segoe UI"/>
          <w:color w:val="44546A"/>
          <w:sz w:val="24"/>
          <w:szCs w:val="24"/>
          <w14:stylisticSets/>
          <w14:cntxtAlts w14:val="0"/>
        </w:rPr>
        <w:t>Monday 17</w:t>
      </w:r>
      <w:r w:rsidR="00B161A6" w:rsidRPr="00B161A6">
        <w:rPr>
          <w:rFonts w:ascii="Ingra SCVO" w:eastAsia="Cambria" w:hAnsi="Ingra SCVO" w:cs="Segoe UI"/>
          <w:color w:val="44546A"/>
          <w:sz w:val="24"/>
          <w:szCs w:val="24"/>
          <w:vertAlign w:val="superscript"/>
          <w14:stylisticSets/>
          <w14:cntxtAlts w14:val="0"/>
        </w:rPr>
        <w:t>th</w:t>
      </w:r>
      <w:r w:rsidR="00B161A6">
        <w:rPr>
          <w:rFonts w:ascii="Ingra SCVO" w:eastAsia="Cambria" w:hAnsi="Ingra SCVO" w:cs="Segoe UI"/>
          <w:color w:val="44546A"/>
          <w:sz w:val="24"/>
          <w:szCs w:val="24"/>
          <w14:stylisticSets/>
          <w14:cntxtAlts w14:val="0"/>
        </w:rPr>
        <w:t xml:space="preserve"> August</w:t>
      </w:r>
      <w:r w:rsidR="00413681">
        <w:rPr>
          <w:rFonts w:ascii="Ingra SCVO" w:eastAsia="Cambria" w:hAnsi="Ingra SCVO" w:cs="Segoe UI"/>
          <w:color w:val="44546A"/>
          <w:sz w:val="24"/>
          <w:szCs w:val="24"/>
          <w14:stylisticSets/>
          <w14:cntxtAlts w14:val="0"/>
        </w:rPr>
        <w:t xml:space="preserve"> at 9 am</w:t>
      </w:r>
    </w:p>
    <w:p w14:paraId="43CCDEFF" w14:textId="77777777" w:rsidR="00FC052A" w:rsidRPr="00FC052A" w:rsidRDefault="00FC052A" w:rsidP="00FC052A">
      <w:pPr>
        <w:rPr>
          <w:rFonts w:ascii="Ingra SCVO" w:eastAsia="Abadi" w:hAnsi="Ingra SCVO" w:cs="Abadi"/>
          <w:sz w:val="24"/>
          <w:szCs w:val="24"/>
          <w14:stylisticSets/>
          <w14:cntxtAlts w14:val="0"/>
        </w:rPr>
      </w:pPr>
    </w:p>
    <w:p w14:paraId="2CBE2FA9" w14:textId="40FE9B7A" w:rsidR="00FC052A" w:rsidRDefault="00FC052A" w:rsidP="00FC052A">
      <w:pPr>
        <w:rPr>
          <w:rFonts w:ascii="Ingra SCVO" w:eastAsia="Cambria" w:hAnsi="Ingra SCVO" w:cs="Segoe UI"/>
          <w:color w:val="44546A"/>
          <w:sz w:val="24"/>
          <w:szCs w:val="24"/>
          <w14:stylisticSets/>
          <w14:cntxtAlts w14:val="0"/>
        </w:rPr>
      </w:pPr>
      <w:r w:rsidRPr="00FC052A">
        <w:rPr>
          <w:rFonts w:ascii="Ingra SCVO" w:eastAsia="Cambria" w:hAnsi="Ingra SCVO" w:cs="Segoe UI"/>
          <w:color w:val="44546A"/>
          <w:sz w:val="24"/>
          <w:szCs w:val="24"/>
          <w14:stylisticSets/>
          <w14:cntxtAlts w14:val="0"/>
        </w:rPr>
        <w:t xml:space="preserve">Interview date: </w:t>
      </w:r>
      <w:r w:rsidR="00413681">
        <w:rPr>
          <w:rFonts w:ascii="Ingra SCVO" w:eastAsia="Cambria" w:hAnsi="Ingra SCVO" w:cs="Segoe UI"/>
          <w:color w:val="44546A"/>
          <w:sz w:val="24"/>
          <w:szCs w:val="24"/>
          <w14:stylisticSets/>
          <w14:cntxtAlts w14:val="0"/>
        </w:rPr>
        <w:t xml:space="preserve">Monday </w:t>
      </w:r>
      <w:r w:rsidR="00D46BC4">
        <w:rPr>
          <w:rFonts w:ascii="Ingra SCVO" w:eastAsia="Cambria" w:hAnsi="Ingra SCVO" w:cs="Segoe UI"/>
          <w:color w:val="44546A"/>
          <w:sz w:val="24"/>
          <w:szCs w:val="24"/>
          <w14:stylisticSets/>
          <w14:cntxtAlts w14:val="0"/>
        </w:rPr>
        <w:t>24</w:t>
      </w:r>
      <w:r w:rsidR="006B17CC" w:rsidRPr="006B17CC">
        <w:rPr>
          <w:rFonts w:ascii="Ingra SCVO" w:eastAsia="Cambria" w:hAnsi="Ingra SCVO" w:cs="Segoe UI"/>
          <w:color w:val="44546A"/>
          <w:sz w:val="24"/>
          <w:szCs w:val="24"/>
          <w:vertAlign w:val="superscript"/>
          <w14:stylisticSets/>
          <w14:cntxtAlts w14:val="0"/>
        </w:rPr>
        <w:t>th</w:t>
      </w:r>
      <w:r w:rsidR="006B17CC">
        <w:rPr>
          <w:rFonts w:ascii="Ingra SCVO" w:eastAsia="Cambria" w:hAnsi="Ingra SCVO" w:cs="Segoe UI"/>
          <w:color w:val="44546A"/>
          <w:sz w:val="24"/>
          <w:szCs w:val="24"/>
          <w14:stylisticSets/>
          <w14:cntxtAlts w14:val="0"/>
        </w:rPr>
        <w:t xml:space="preserve"> August 2026</w:t>
      </w:r>
    </w:p>
    <w:p w14:paraId="0F58F003" w14:textId="77777777" w:rsidR="00DB52A7" w:rsidRPr="00FC052A" w:rsidRDefault="00DB52A7" w:rsidP="00FC052A">
      <w:pPr>
        <w:rPr>
          <w:rFonts w:ascii="Ingra SCVO" w:eastAsia="Abadi" w:hAnsi="Ingra SCVO" w:cs="Abadi"/>
          <w:color w:val="44546A"/>
          <w:sz w:val="24"/>
          <w:szCs w:val="24"/>
          <w14:stylisticSets/>
          <w14:cntxtAlts w14:val="0"/>
        </w:rPr>
      </w:pPr>
    </w:p>
    <w:p w14:paraId="173732AD" w14:textId="77777777" w:rsidR="00FC052A" w:rsidRPr="00A50231" w:rsidRDefault="00FC052A" w:rsidP="00DB52A7">
      <w:pPr>
        <w:ind w:left="-340"/>
        <w:rPr>
          <w:rFonts w:ascii="Ingra SCVO Semi Bold" w:eastAsia="Abadi" w:hAnsi="Ingra SCVO Semi Bold" w:cs="Abadi"/>
          <w:color w:val="FF5959"/>
          <w:sz w:val="24"/>
          <w:szCs w:val="24"/>
          <w14:stylisticSets/>
          <w14:cntxtAlts w14:val="0"/>
        </w:rPr>
      </w:pPr>
      <w:r w:rsidRPr="00A50231">
        <w:rPr>
          <w:rFonts w:ascii="Ingra SCVO Semi Bold" w:eastAsia="Abadi" w:hAnsi="Ingra SCVO Semi Bold" w:cs="Abadi"/>
          <w:color w:val="FF5959"/>
          <w:sz w:val="24"/>
          <w:szCs w:val="24"/>
          <w14:stylisticSets/>
          <w14:cntxtAlts w14:val="0"/>
        </w:rPr>
        <w:t>9</w:t>
      </w:r>
      <w:r w:rsidRPr="00A50231">
        <w:rPr>
          <w:rFonts w:ascii="Ingra SCVO Semi Bold" w:eastAsia="Abadi" w:hAnsi="Ingra SCVO Semi Bold" w:cs="Abadi"/>
          <w:color w:val="FF5959"/>
          <w:sz w:val="24"/>
          <w:szCs w:val="24"/>
          <w14:stylisticSets/>
          <w14:cntxtAlts w14:val="0"/>
        </w:rPr>
        <w:tab/>
        <w:t>Major terms &amp; conditions</w:t>
      </w:r>
    </w:p>
    <w:p w14:paraId="3B9FC6E1" w14:textId="77777777" w:rsidR="00FC052A" w:rsidRPr="00DB52A7" w:rsidRDefault="00FC052A" w:rsidP="00DB52A7">
      <w:pPr>
        <w:ind w:left="-340"/>
        <w:rPr>
          <w:rFonts w:ascii="Ingra SCVO" w:eastAsia="Abadi" w:hAnsi="Ingra SCVO" w:cs="Abadi"/>
          <w:color w:val="44546A"/>
          <w:sz w:val="28"/>
          <w:szCs w:val="28"/>
          <w:highlight w:val="yellow"/>
          <w14:stylisticSets/>
          <w14:cntxtAlts w14:val="0"/>
        </w:rPr>
      </w:pPr>
    </w:p>
    <w:p w14:paraId="7B9D69C5" w14:textId="77777777" w:rsidR="00FC052A" w:rsidRPr="00FC052A" w:rsidRDefault="00FC052A" w:rsidP="00FC052A">
      <w:pPr>
        <w:textAlignment w:val="baseline"/>
        <w:rPr>
          <w:rFonts w:ascii="Ingra SCVO" w:eastAsia="Times New Roman" w:hAnsi="Ingra SCVO" w:cs="Arial"/>
          <w:color w:val="244B5A"/>
          <w:sz w:val="24"/>
          <w:szCs w:val="24"/>
          <w:lang w:eastAsia="en-GB"/>
          <w14:stylisticSets/>
          <w14:cntxtAlts w14:val="0"/>
        </w:rPr>
      </w:pPr>
      <w:r w:rsidRPr="00FC052A">
        <w:rPr>
          <w:rFonts w:ascii="Ingra SCVO" w:eastAsia="Times New Roman" w:hAnsi="Ingra SCVO" w:cs="Arial"/>
          <w:color w:val="244B5A"/>
          <w:sz w:val="24"/>
          <w:szCs w:val="24"/>
          <w:lang w:eastAsia="en-GB"/>
          <w14:stylisticSets/>
          <w14:cntxtAlts w14:val="0"/>
        </w:rPr>
        <w:t>A full package of terms and conditions is available.  Key features include:</w:t>
      </w:r>
    </w:p>
    <w:p w14:paraId="60EFA812" w14:textId="77777777" w:rsidR="00FC052A" w:rsidRPr="00FC052A" w:rsidRDefault="00FC052A" w:rsidP="00FC052A">
      <w:pPr>
        <w:rPr>
          <w:rFonts w:ascii="Ingra SCVO" w:eastAsia="Abadi" w:hAnsi="Ingra SCVO" w:cs="Abadi"/>
          <w:color w:val="44546A"/>
          <w:sz w:val="24"/>
          <w:szCs w:val="24"/>
          <w14:stylisticSets/>
          <w14:cntxtAlts w14:val="0"/>
        </w:rPr>
      </w:pPr>
    </w:p>
    <w:p w14:paraId="650F9DF8" w14:textId="7FA80636" w:rsidR="00FC052A" w:rsidRPr="00FC052A" w:rsidRDefault="00FC052A" w:rsidP="00FC052A">
      <w:pPr>
        <w:rPr>
          <w:rFonts w:ascii="Ingra SCVO" w:eastAsia="Abadi" w:hAnsi="Ingra SCVO" w:cs="Abadi"/>
          <w:color w:val="244B5A"/>
          <w:sz w:val="24"/>
          <w:szCs w:val="24"/>
          <w14:stylisticSets/>
          <w14:cntxtAlts w14:val="0"/>
        </w:rPr>
      </w:pPr>
      <w:r w:rsidRPr="00FC052A">
        <w:rPr>
          <w:rFonts w:ascii="Ingra SCVO" w:eastAsia="Abadi" w:hAnsi="Ingra SCVO" w:cs="Abadi"/>
          <w:color w:val="44546A"/>
          <w:sz w:val="24"/>
          <w:szCs w:val="24"/>
          <w14:stylisticSets/>
          <w14:cntxtAlts w14:val="0"/>
        </w:rPr>
        <w:t xml:space="preserve">Salary: </w:t>
      </w:r>
      <w:r w:rsidRPr="00FC052A">
        <w:rPr>
          <w:rFonts w:ascii="Cambria" w:eastAsia="Cambria" w:hAnsi="Cambria" w:cs="Times New Roman"/>
          <w:sz w:val="24"/>
          <w:szCs w:val="24"/>
          <w14:stylisticSets/>
          <w14:cntxtAlts w14:val="0"/>
        </w:rPr>
        <w:tab/>
      </w:r>
      <w:r w:rsidRPr="00FC052A">
        <w:rPr>
          <w:rFonts w:ascii="Cambria" w:eastAsia="Cambria" w:hAnsi="Cambria" w:cs="Times New Roman"/>
          <w:sz w:val="24"/>
          <w:szCs w:val="24"/>
          <w14:stylisticSets/>
          <w14:cntxtAlts w14:val="0"/>
        </w:rPr>
        <w:tab/>
      </w:r>
      <w:r w:rsidRPr="00FC052A">
        <w:rPr>
          <w:rFonts w:ascii="Cambria" w:eastAsia="Cambria" w:hAnsi="Cambria" w:cs="Times New Roman"/>
          <w:sz w:val="24"/>
          <w:szCs w:val="24"/>
          <w14:stylisticSets/>
          <w14:cntxtAlts w14:val="0"/>
        </w:rPr>
        <w:tab/>
      </w:r>
      <w:r w:rsidR="00500C02" w:rsidRPr="00500C02">
        <w:rPr>
          <w:rFonts w:ascii="Ingra SCVO" w:eastAsia="Abadi" w:hAnsi="Ingra SCVO" w:cs="Abadi"/>
          <w:color w:val="44546A"/>
          <w:sz w:val="24"/>
          <w:szCs w:val="24"/>
          <w14:stylisticSets/>
          <w14:cntxtAlts w14:val="0"/>
        </w:rPr>
        <w:t>SCVO Grade 3 (£28,485 to £31,650)</w:t>
      </w:r>
    </w:p>
    <w:p w14:paraId="232C0E5C" w14:textId="77777777" w:rsidR="00FC052A" w:rsidRPr="00FC052A" w:rsidRDefault="00FC052A" w:rsidP="00FC052A">
      <w:pPr>
        <w:rPr>
          <w:rFonts w:ascii="Ingra SCVO" w:eastAsia="Abadi" w:hAnsi="Ingra SCVO" w:cs="Abadi"/>
          <w:color w:val="44546A"/>
          <w:sz w:val="24"/>
          <w:szCs w:val="24"/>
          <w14:stylisticSets/>
          <w14:cntxtAlts w14:val="0"/>
        </w:rPr>
      </w:pPr>
      <w:r w:rsidRPr="00FC052A">
        <w:rPr>
          <w:rFonts w:ascii="Ingra SCVO" w:eastAsia="Abadi" w:hAnsi="Ingra SCVO" w:cs="Abadi"/>
          <w:color w:val="44546A"/>
          <w:sz w:val="24"/>
          <w:szCs w:val="24"/>
          <w14:stylisticSets/>
          <w14:cntxtAlts w14:val="0"/>
        </w:rPr>
        <w:tab/>
      </w:r>
      <w:r w:rsidRPr="00FC052A">
        <w:rPr>
          <w:rFonts w:ascii="Ingra SCVO" w:eastAsia="Abadi" w:hAnsi="Ingra SCVO" w:cs="Abadi"/>
          <w:color w:val="44546A"/>
          <w:sz w:val="24"/>
          <w:szCs w:val="24"/>
          <w14:stylisticSets/>
          <w14:cntxtAlts w14:val="0"/>
        </w:rPr>
        <w:tab/>
      </w:r>
      <w:r w:rsidRPr="00FC052A">
        <w:rPr>
          <w:rFonts w:ascii="Ingra SCVO" w:eastAsia="Abadi" w:hAnsi="Ingra SCVO" w:cs="Abadi"/>
          <w:color w:val="44546A"/>
          <w:sz w:val="24"/>
          <w:szCs w:val="24"/>
          <w14:stylisticSets/>
          <w14:cntxtAlts w14:val="0"/>
        </w:rPr>
        <w:tab/>
      </w:r>
      <w:r w:rsidRPr="00FC052A">
        <w:rPr>
          <w:rFonts w:ascii="Ingra SCVO" w:eastAsia="Abadi" w:hAnsi="Ingra SCVO" w:cs="Abadi"/>
          <w:color w:val="44546A"/>
          <w:sz w:val="24"/>
          <w:szCs w:val="24"/>
          <w14:stylisticSets/>
          <w14:cntxtAlts w14:val="0"/>
        </w:rPr>
        <w:tab/>
        <w:t>(appointments are made on the 1</w:t>
      </w:r>
      <w:r w:rsidRPr="00FC052A">
        <w:rPr>
          <w:rFonts w:ascii="Ingra SCVO" w:eastAsia="Abadi" w:hAnsi="Ingra SCVO" w:cs="Abadi"/>
          <w:color w:val="44546A"/>
          <w:sz w:val="24"/>
          <w:szCs w:val="24"/>
          <w:vertAlign w:val="superscript"/>
          <w14:stylisticSets/>
          <w14:cntxtAlts w14:val="0"/>
        </w:rPr>
        <w:t>st</w:t>
      </w:r>
      <w:r w:rsidRPr="00FC052A">
        <w:rPr>
          <w:rFonts w:ascii="Ingra SCVO" w:eastAsia="Abadi" w:hAnsi="Ingra SCVO" w:cs="Abadi"/>
          <w:color w:val="44546A"/>
          <w:sz w:val="24"/>
          <w:szCs w:val="24"/>
          <w14:stylisticSets/>
          <w14:cntxtAlts w14:val="0"/>
        </w:rPr>
        <w:t xml:space="preserve"> increment)</w:t>
      </w:r>
    </w:p>
    <w:p w14:paraId="6C2F9C09" w14:textId="77777777" w:rsidR="00FC052A" w:rsidRPr="00FC052A" w:rsidRDefault="00FC052A" w:rsidP="00FC052A">
      <w:pPr>
        <w:rPr>
          <w:rFonts w:ascii="Ingra SCVO" w:eastAsia="Abadi" w:hAnsi="Ingra SCVO" w:cs="Abadi"/>
          <w:color w:val="44546A"/>
          <w:sz w:val="24"/>
          <w:szCs w:val="24"/>
          <w14:stylisticSets/>
          <w14:cntxtAlts w14:val="0"/>
        </w:rPr>
      </w:pPr>
    </w:p>
    <w:p w14:paraId="79820372" w14:textId="77777777" w:rsidR="00FC052A" w:rsidRPr="00FC052A" w:rsidRDefault="00FC052A" w:rsidP="00FC052A">
      <w:pPr>
        <w:jc w:val="both"/>
        <w:rPr>
          <w:rFonts w:ascii="Ingra SCVO" w:eastAsia="Abadi" w:hAnsi="Ingra SCVO" w:cs="Abadi"/>
          <w:color w:val="44546A"/>
          <w:sz w:val="24"/>
          <w:szCs w:val="24"/>
          <w14:stylisticSets/>
          <w14:cntxtAlts w14:val="0"/>
        </w:rPr>
      </w:pPr>
      <w:r w:rsidRPr="00FC052A">
        <w:rPr>
          <w:rFonts w:ascii="Ingra SCVO" w:eastAsia="Abadi" w:hAnsi="Ingra SCVO" w:cs="Abadi"/>
          <w:color w:val="44546A"/>
          <w:sz w:val="24"/>
          <w:szCs w:val="24"/>
          <w14:stylisticSets/>
          <w14:cntxtAlts w14:val="0"/>
        </w:rPr>
        <w:t>Annual leave:</w:t>
      </w:r>
      <w:r w:rsidRPr="00FC052A">
        <w:rPr>
          <w:rFonts w:ascii="Ingra SCVO" w:eastAsia="Abadi" w:hAnsi="Ingra SCVO" w:cs="Abadi"/>
          <w:color w:val="44546A"/>
          <w:sz w:val="24"/>
          <w:szCs w:val="24"/>
          <w14:stylisticSets/>
          <w14:cntxtAlts w14:val="0"/>
        </w:rPr>
        <w:tab/>
      </w:r>
      <w:r w:rsidRPr="00FC052A">
        <w:rPr>
          <w:rFonts w:ascii="Ingra SCVO" w:eastAsia="Abadi" w:hAnsi="Ingra SCVO" w:cs="Abadi"/>
          <w:color w:val="44546A"/>
          <w:sz w:val="24"/>
          <w:szCs w:val="24"/>
          <w14:stylisticSets/>
          <w14:cntxtAlts w14:val="0"/>
        </w:rPr>
        <w:tab/>
        <w:t>33 days plus 6 public holidays per annum pro rata</w:t>
      </w:r>
    </w:p>
    <w:p w14:paraId="0BCB2820" w14:textId="77777777" w:rsidR="00FC052A" w:rsidRPr="00FC052A" w:rsidRDefault="00FC052A" w:rsidP="00FC052A">
      <w:pPr>
        <w:rPr>
          <w:rFonts w:ascii="Ingra SCVO" w:eastAsia="Abadi" w:hAnsi="Ingra SCVO" w:cs="Abadi"/>
          <w:color w:val="44546A"/>
          <w:sz w:val="24"/>
          <w:szCs w:val="24"/>
          <w14:stylisticSets/>
          <w14:cntxtAlts w14:val="0"/>
        </w:rPr>
      </w:pPr>
    </w:p>
    <w:p w14:paraId="0BCF02E9" w14:textId="77777777" w:rsidR="00FC052A" w:rsidRPr="00FC052A" w:rsidRDefault="00FC052A" w:rsidP="00FC052A">
      <w:pPr>
        <w:ind w:left="2880" w:hanging="2880"/>
        <w:rPr>
          <w:rFonts w:ascii="Ingra SCVO" w:eastAsia="Abadi" w:hAnsi="Ingra SCVO" w:cs="Abadi"/>
          <w:color w:val="44546A"/>
          <w:sz w:val="24"/>
          <w:szCs w:val="24"/>
          <w14:stylisticSets/>
          <w14:cntxtAlts w14:val="0"/>
        </w:rPr>
      </w:pPr>
      <w:r w:rsidRPr="00FC052A">
        <w:rPr>
          <w:rFonts w:ascii="Ingra SCVO" w:eastAsia="Abadi" w:hAnsi="Ingra SCVO" w:cs="Abadi"/>
          <w:color w:val="44546A"/>
          <w:sz w:val="24"/>
          <w:szCs w:val="24"/>
          <w14:stylisticSets/>
          <w14:cntxtAlts w14:val="0"/>
        </w:rPr>
        <w:t>Pension:</w:t>
      </w:r>
      <w:r w:rsidRPr="00FC052A">
        <w:rPr>
          <w:rFonts w:ascii="Ingra SCVO" w:eastAsia="Abadi" w:hAnsi="Ingra SCVO" w:cs="Abadi"/>
          <w:color w:val="44546A"/>
          <w:sz w:val="24"/>
          <w:szCs w:val="24"/>
          <w14:stylisticSets/>
          <w14:cntxtAlts w14:val="0"/>
        </w:rPr>
        <w:tab/>
        <w:t>SCVO offers a Defined Contribution Pension Scheme to Employee contributions are 6% or 3%, SCVO contributes 9% or 4.5%. A salary exchange option is available.</w:t>
      </w:r>
    </w:p>
    <w:p w14:paraId="1FAF495D" w14:textId="77777777" w:rsidR="00FC052A" w:rsidRPr="00FC052A" w:rsidRDefault="00FC052A" w:rsidP="00FC052A">
      <w:pPr>
        <w:ind w:left="2880"/>
        <w:rPr>
          <w:rFonts w:ascii="Ingra SCVO" w:eastAsia="Abadi" w:hAnsi="Ingra SCVO" w:cs="Abadi"/>
          <w:color w:val="44546A"/>
          <w:sz w:val="24"/>
          <w:szCs w:val="24"/>
          <w14:stylisticSets/>
          <w14:cntxtAlts w14:val="0"/>
        </w:rPr>
      </w:pPr>
    </w:p>
    <w:p w14:paraId="229E286A" w14:textId="77777777" w:rsidR="00FC052A" w:rsidRPr="00FC052A" w:rsidRDefault="00FC052A" w:rsidP="00FC052A">
      <w:pPr>
        <w:textAlignment w:val="baseline"/>
        <w:rPr>
          <w:rFonts w:ascii="Ingra SCVO" w:eastAsia="Abadi" w:hAnsi="Ingra SCVO" w:cs="Abadi"/>
          <w:color w:val="44546A"/>
          <w:sz w:val="24"/>
          <w:szCs w:val="24"/>
          <w:lang w:eastAsia="en-GB"/>
          <w14:stylisticSets/>
          <w14:cntxtAlts w14:val="0"/>
        </w:rPr>
      </w:pPr>
      <w:r w:rsidRPr="00FC052A">
        <w:rPr>
          <w:rFonts w:ascii="Ingra SCVO" w:eastAsia="Times New Roman" w:hAnsi="Ingra SCVO" w:cs="Arial"/>
          <w:color w:val="244B5A"/>
          <w:sz w:val="24"/>
          <w:szCs w:val="24"/>
          <w:lang w:eastAsia="en-GB"/>
          <w14:stylisticSets/>
          <w14:cntxtAlts w14:val="0"/>
        </w:rPr>
        <w:t xml:space="preserve">Probationary period: </w:t>
      </w:r>
      <w:r w:rsidRPr="00FC052A">
        <w:rPr>
          <w:rFonts w:ascii="Ingra SCVO" w:eastAsia="Times New Roman" w:hAnsi="Ingra SCVO" w:cs="Arial"/>
          <w:color w:val="244B5A"/>
          <w:sz w:val="24"/>
          <w:szCs w:val="24"/>
          <w:lang w:eastAsia="en-GB"/>
          <w14:stylisticSets/>
          <w14:cntxtAlts w14:val="0"/>
        </w:rPr>
        <w:tab/>
        <w:t>6 months</w:t>
      </w:r>
    </w:p>
    <w:p w14:paraId="288123C1" w14:textId="77777777" w:rsidR="00FC052A" w:rsidRPr="00FC052A" w:rsidRDefault="00FC052A" w:rsidP="00FC052A">
      <w:pPr>
        <w:rPr>
          <w:rFonts w:ascii="Ingra SCVO" w:eastAsia="Abadi" w:hAnsi="Ingra SCVO" w:cs="Abadi"/>
          <w:color w:val="44546A"/>
          <w:sz w:val="24"/>
          <w:szCs w:val="24"/>
          <w:highlight w:val="yellow"/>
          <w14:stylisticSets/>
          <w14:cntxtAlts w14:val="0"/>
        </w:rPr>
      </w:pPr>
    </w:p>
    <w:p w14:paraId="7D457442" w14:textId="4C50AD4B" w:rsidR="00FC052A" w:rsidRPr="00FC052A" w:rsidRDefault="00FC052A" w:rsidP="00FC052A">
      <w:pPr>
        <w:ind w:left="2880" w:hanging="2880"/>
        <w:rPr>
          <w:rFonts w:ascii="Ingra SCVO" w:eastAsia="Abadi" w:hAnsi="Ingra SCVO" w:cs="Abadi"/>
          <w:color w:val="44546A"/>
          <w:sz w:val="24"/>
          <w:szCs w:val="24"/>
          <w14:stylisticSets/>
          <w14:cntxtAlts w14:val="0"/>
        </w:rPr>
      </w:pPr>
      <w:r w:rsidRPr="00FC052A">
        <w:rPr>
          <w:rFonts w:ascii="Ingra SCVO" w:eastAsia="Abadi" w:hAnsi="Ingra SCVO" w:cs="Abadi"/>
          <w:color w:val="44546A"/>
          <w:sz w:val="24"/>
          <w:szCs w:val="24"/>
          <w14:stylisticSets/>
          <w14:cntxtAlts w14:val="0"/>
        </w:rPr>
        <w:t>Hours:</w:t>
      </w:r>
      <w:r w:rsidRPr="00FC052A">
        <w:rPr>
          <w:rFonts w:ascii="Ingra SCVO" w:eastAsia="Cambria" w:hAnsi="Ingra SCVO" w:cs="Times New Roman"/>
          <w:color w:val="44546A"/>
          <w:sz w:val="24"/>
          <w:szCs w:val="24"/>
          <w14:stylisticSets/>
          <w14:cntxtAlts w14:val="0"/>
        </w:rPr>
        <w:tab/>
      </w:r>
      <w:r w:rsidR="00500C02">
        <w:rPr>
          <w:rFonts w:ascii="Ingra SCVO" w:eastAsia="Abadi" w:hAnsi="Ingra SCVO" w:cs="Abadi"/>
          <w:color w:val="44546A"/>
          <w:sz w:val="24"/>
          <w:szCs w:val="24"/>
          <w14:stylisticSets/>
          <w14:cntxtAlts w14:val="0"/>
        </w:rPr>
        <w:t>35</w:t>
      </w:r>
      <w:r w:rsidRPr="00FC052A">
        <w:rPr>
          <w:rFonts w:ascii="Ingra SCVO" w:eastAsia="Abadi" w:hAnsi="Ingra SCVO" w:cs="Abadi"/>
          <w:color w:val="44546A"/>
          <w:sz w:val="24"/>
          <w:szCs w:val="24"/>
          <w14:stylisticSets/>
          <w14:cntxtAlts w14:val="0"/>
        </w:rPr>
        <w:t xml:space="preserve"> hours per week</w:t>
      </w:r>
      <w:r w:rsidR="00500C02">
        <w:rPr>
          <w:rFonts w:ascii="Ingra SCVO" w:eastAsia="Abadi" w:hAnsi="Ingra SCVO" w:cs="Abadi"/>
          <w:color w:val="44546A"/>
          <w:sz w:val="24"/>
          <w:szCs w:val="24"/>
          <w14:stylisticSets/>
          <w14:cntxtAlts w14:val="0"/>
        </w:rPr>
        <w:t xml:space="preserve"> </w:t>
      </w:r>
      <w:r w:rsidRPr="00FC052A">
        <w:rPr>
          <w:rFonts w:ascii="Ingra SCVO" w:eastAsia="Abadi" w:hAnsi="Ingra SCVO" w:cs="Abadi"/>
          <w:color w:val="44546A"/>
          <w:sz w:val="24"/>
          <w:szCs w:val="24"/>
          <w14:stylisticSets/>
          <w14:cntxtAlts w14:val="0"/>
        </w:rPr>
        <w:t>(flexible working options are available)</w:t>
      </w:r>
    </w:p>
    <w:p w14:paraId="6C89FD50" w14:textId="77777777" w:rsidR="00FC052A" w:rsidRPr="00FC052A" w:rsidRDefault="00FC052A" w:rsidP="00FC052A">
      <w:pPr>
        <w:rPr>
          <w:rFonts w:ascii="Ingra SCVO" w:eastAsia="Abadi" w:hAnsi="Ingra SCVO" w:cs="Abadi"/>
          <w:color w:val="44546A"/>
          <w:sz w:val="24"/>
          <w:szCs w:val="24"/>
          <w14:stylisticSets/>
          <w14:cntxtAlts w14:val="0"/>
        </w:rPr>
      </w:pPr>
    </w:p>
    <w:p w14:paraId="04C7D14A" w14:textId="77777777" w:rsidR="00FC052A" w:rsidRPr="00FC052A" w:rsidRDefault="00FC052A" w:rsidP="00FC052A">
      <w:pPr>
        <w:ind w:left="4320" w:hanging="4320"/>
        <w:rPr>
          <w:rFonts w:ascii="Ingra SCVO" w:eastAsia="Abadi" w:hAnsi="Ingra SCVO" w:cs="Abadi"/>
          <w:color w:val="44546A"/>
          <w:sz w:val="24"/>
          <w:szCs w:val="24"/>
          <w14:stylisticSets/>
          <w14:cntxtAlts w14:val="0"/>
        </w:rPr>
      </w:pPr>
    </w:p>
    <w:p w14:paraId="43D923E0" w14:textId="7898C14E" w:rsidR="0005589E" w:rsidRPr="00583110" w:rsidRDefault="00FC052A" w:rsidP="00583110">
      <w:pPr>
        <w:ind w:left="4320" w:hanging="4320"/>
        <w:rPr>
          <w:rFonts w:ascii="Ingra SCVO" w:eastAsia="Abadi" w:hAnsi="Ingra SCVO" w:cs="Abadi"/>
          <w:color w:val="44546A"/>
          <w:sz w:val="24"/>
          <w:szCs w:val="24"/>
          <w14:stylisticSets/>
          <w14:cntxtAlts w14:val="0"/>
        </w:rPr>
      </w:pPr>
      <w:r w:rsidRPr="00FC052A">
        <w:rPr>
          <w:rFonts w:ascii="Cambria" w:eastAsia="Cambria" w:hAnsi="Cambria" w:cs="Times New Roman"/>
          <w:b/>
          <w:noProof/>
          <w:color w:val="2B579A"/>
          <w:sz w:val="24"/>
          <w:szCs w:val="24"/>
          <w:shd w:val="clear" w:color="auto" w:fill="E6E6E6"/>
          <w14:stylisticSets/>
          <w14:cntxtAlts w14:val="0"/>
        </w:rPr>
        <w:drawing>
          <wp:anchor distT="0" distB="0" distL="114300" distR="114300" simplePos="0" relativeHeight="251659264" behindDoc="1" locked="0" layoutInCell="1" allowOverlap="1" wp14:anchorId="5973A3DA" wp14:editId="4461BE0F">
            <wp:simplePos x="0" y="0"/>
            <wp:positionH relativeFrom="column">
              <wp:posOffset>3748000</wp:posOffset>
            </wp:positionH>
            <wp:positionV relativeFrom="paragraph">
              <wp:posOffset>51205</wp:posOffset>
            </wp:positionV>
            <wp:extent cx="1981200" cy="1413510"/>
            <wp:effectExtent l="0" t="0" r="0" b="0"/>
            <wp:wrapNone/>
            <wp:docPr id="2" name="Picture 2" descr="Happy-To-Talk-Flexible-Work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appy-To-Talk-Flexible-Work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1200" cy="14135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5589E" w:rsidRPr="00583110" w:rsidSect="009D1D7B">
      <w:footerReference w:type="default" r:id="rId15"/>
      <w:headerReference w:type="first" r:id="rId16"/>
      <w:footerReference w:type="first" r:id="rId17"/>
      <w:type w:val="continuous"/>
      <w:pgSz w:w="11906" w:h="16838" w:code="9"/>
      <w:pgMar w:top="1440" w:right="1440" w:bottom="1440" w:left="1440" w:header="1020" w:footer="567"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45F51" w14:textId="77777777" w:rsidR="00804E0C" w:rsidRDefault="00804E0C" w:rsidP="004B4E9E">
      <w:r>
        <w:separator/>
      </w:r>
    </w:p>
  </w:endnote>
  <w:endnote w:type="continuationSeparator" w:id="0">
    <w:p w14:paraId="40BB3AD1" w14:textId="77777777" w:rsidR="00804E0C" w:rsidRDefault="00804E0C" w:rsidP="004B4E9E">
      <w:r>
        <w:continuationSeparator/>
      </w:r>
    </w:p>
  </w:endnote>
  <w:endnote w:type="continuationNotice" w:id="1">
    <w:p w14:paraId="5D16A69B" w14:textId="77777777" w:rsidR="00804E0C" w:rsidRDefault="00804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445368B-1643-4F94-9437-A11EED99BDD6}"/>
    <w:embedBold r:id="rId2" w:fontKey="{70623760-2B5F-4BF5-B056-41DE2B1B8CD8}"/>
  </w:font>
  <w:font w:name="Ingra">
    <w:altName w:val="Calibri"/>
    <w:panose1 w:val="00000000000000000000"/>
    <w:charset w:val="4D"/>
    <w:family w:val="auto"/>
    <w:notTrueType/>
    <w:pitch w:val="variable"/>
    <w:sig w:usb0="A00000FF" w:usb1="4000E47B" w:usb2="00000000" w:usb3="00000000" w:csb0="00000193"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3" w:fontKey="{EFA49FC6-F782-422B-B12A-8899C7EC2A38}"/>
  </w:font>
  <w:font w:name="Ingra SemiBold">
    <w:altName w:val="Calibri"/>
    <w:panose1 w:val="00000000000000000000"/>
    <w:charset w:val="00"/>
    <w:family w:val="modern"/>
    <w:notTrueType/>
    <w:pitch w:val="variable"/>
    <w:sig w:usb0="A00000FF" w:usb1="4000E47B" w:usb2="00000000" w:usb3="00000000" w:csb0="00000193" w:csb1="00000000"/>
  </w:font>
  <w:font w:name="Cambria">
    <w:panose1 w:val="02040503050406030204"/>
    <w:charset w:val="00"/>
    <w:family w:val="roman"/>
    <w:pitch w:val="variable"/>
    <w:sig w:usb0="E00006FF" w:usb1="420024FF" w:usb2="02000000" w:usb3="00000000" w:csb0="0000019F" w:csb1="00000000"/>
    <w:embedRegular r:id="rId4" w:fontKey="{2C0F0DCD-14AA-4743-A529-4E197C6FF231}"/>
    <w:embedBold r:id="rId5" w:fontKey="{88906452-4A36-43C1-950F-5FFFDEA64144}"/>
  </w:font>
  <w:font w:name="Ingra SCVO">
    <w:panose1 w:val="00000500000000000000"/>
    <w:charset w:val="00"/>
    <w:family w:val="modern"/>
    <w:notTrueType/>
    <w:pitch w:val="variable"/>
    <w:sig w:usb0="A00000FF" w:usb1="4000E47B" w:usb2="00000000" w:usb3="00000000" w:csb0="00000193" w:csb1="00000000"/>
  </w:font>
  <w:font w:name="Ingra SCVO Semi Bold">
    <w:panose1 w:val="00000700000000000000"/>
    <w:charset w:val="00"/>
    <w:family w:val="modern"/>
    <w:notTrueType/>
    <w:pitch w:val="variable"/>
    <w:sig w:usb0="A00000FF" w:usb1="4000E47B" w:usb2="00000000" w:usb3="00000000" w:csb0="00000193" w:csb1="00000000"/>
  </w:font>
  <w:font w:name="Abadi">
    <w:charset w:val="00"/>
    <w:family w:val="swiss"/>
    <w:pitch w:val="variable"/>
    <w:sig w:usb0="80000003" w:usb1="00000000" w:usb2="00000000" w:usb3="00000000" w:csb0="00000093" w:csb1="00000000"/>
    <w:embedRegular r:id="rId6" w:fontKey="{E5411511-FE6B-47B1-9550-6B9F18323E7F}"/>
  </w:font>
  <w:font w:name="Ingra Light">
    <w:altName w:val="Courier New"/>
    <w:charset w:val="00"/>
    <w:family w:val="modern"/>
    <w:pitch w:val="variable"/>
    <w:sig w:usb0="A00000FF" w:usb1="4000E47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7" w:fontKey="{CA9BD419-E2FE-43A0-9B9C-29C7D63CB434}"/>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414644"/>
      <w:docPartObj>
        <w:docPartGallery w:val="Page Numbers (Bottom of Page)"/>
        <w:docPartUnique/>
      </w:docPartObj>
    </w:sdtPr>
    <w:sdtEndPr>
      <w:rPr>
        <w:noProof/>
        <w:sz w:val="24"/>
        <w:szCs w:val="24"/>
      </w:rPr>
    </w:sdtEndPr>
    <w:sdtContent>
      <w:p w14:paraId="72855BE7" w14:textId="7A50623F" w:rsidR="00B222A1" w:rsidRPr="00B222A1" w:rsidRDefault="00B222A1">
        <w:pPr>
          <w:pStyle w:val="Footer"/>
          <w:jc w:val="right"/>
          <w:rPr>
            <w:sz w:val="24"/>
            <w:szCs w:val="24"/>
          </w:rPr>
        </w:pPr>
        <w:r w:rsidRPr="00B222A1">
          <w:rPr>
            <w:sz w:val="24"/>
            <w:szCs w:val="24"/>
          </w:rPr>
          <w:fldChar w:fldCharType="begin"/>
        </w:r>
        <w:r w:rsidRPr="00B222A1">
          <w:rPr>
            <w:sz w:val="24"/>
            <w:szCs w:val="24"/>
          </w:rPr>
          <w:instrText xml:space="preserve"> PAGE   \* MERGEFORMAT </w:instrText>
        </w:r>
        <w:r w:rsidRPr="00B222A1">
          <w:rPr>
            <w:sz w:val="24"/>
            <w:szCs w:val="24"/>
          </w:rPr>
          <w:fldChar w:fldCharType="separate"/>
        </w:r>
        <w:r w:rsidRPr="00B222A1">
          <w:rPr>
            <w:noProof/>
            <w:sz w:val="24"/>
            <w:szCs w:val="24"/>
          </w:rPr>
          <w:t>2</w:t>
        </w:r>
        <w:r w:rsidRPr="00B222A1">
          <w:rPr>
            <w:noProof/>
            <w:sz w:val="24"/>
            <w:szCs w:val="24"/>
          </w:rPr>
          <w:fldChar w:fldCharType="end"/>
        </w:r>
      </w:p>
    </w:sdtContent>
  </w:sdt>
  <w:p w14:paraId="054458CC" w14:textId="021D7B28" w:rsidR="001C1800" w:rsidRPr="005C465B" w:rsidRDefault="001C1800" w:rsidP="00ED3F57">
    <w:pPr>
      <w:spacing w:after="120" w:line="200" w:lineRule="exact"/>
      <w:ind w:left="1134"/>
      <w:contextualSpacing/>
      <w:rPr>
        <w:rFonts w:ascii="Ingra Light" w:hAnsi="Ingra Light" w:cs="Ingra Light"/>
        <w:color w:val="244B5A"/>
        <w:spacing w:val="-1"/>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960B" w14:textId="77777777" w:rsidR="003F56B2" w:rsidRPr="00ED3F57" w:rsidRDefault="003F56B2" w:rsidP="003F56B2">
    <w:pPr>
      <w:spacing w:after="120" w:line="160" w:lineRule="exact"/>
      <w:ind w:left="1134"/>
      <w:contextualSpacing/>
      <w:rPr>
        <w:rFonts w:ascii="Ingra SCVO" w:hAnsi="Ingra SCVO"/>
        <w:color w:val="244B5A"/>
        <w:sz w:val="16"/>
        <w:szCs w:val="24"/>
      </w:rPr>
    </w:pPr>
  </w:p>
  <w:p w14:paraId="532CA8BD" w14:textId="1B815C26" w:rsidR="004A08E6" w:rsidRPr="00A82046" w:rsidRDefault="004A08E6" w:rsidP="003F56B2">
    <w:pPr>
      <w:spacing w:after="120" w:line="240" w:lineRule="exact"/>
      <w:ind w:left="1134"/>
      <w:contextualSpacing/>
      <w:rPr>
        <w:rFonts w:ascii="Ingra SCVO" w:hAnsi="Ingra SCVO" w:cs="Ingra Light"/>
        <w:color w:val="244B5A"/>
        <w:spacing w:val="-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C24F0" w14:textId="77777777" w:rsidR="00804E0C" w:rsidRDefault="00804E0C" w:rsidP="004B4E9E">
      <w:r>
        <w:separator/>
      </w:r>
    </w:p>
  </w:footnote>
  <w:footnote w:type="continuationSeparator" w:id="0">
    <w:p w14:paraId="6BAD01F8" w14:textId="77777777" w:rsidR="00804E0C" w:rsidRDefault="00804E0C" w:rsidP="004B4E9E">
      <w:r>
        <w:continuationSeparator/>
      </w:r>
    </w:p>
  </w:footnote>
  <w:footnote w:type="continuationNotice" w:id="1">
    <w:p w14:paraId="7017F7D6" w14:textId="77777777" w:rsidR="00804E0C" w:rsidRDefault="00804E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8D05" w14:textId="77777777" w:rsidR="004A08E6" w:rsidRDefault="00643388" w:rsidP="004A08E6">
    <w:pPr>
      <w:pStyle w:val="Header"/>
      <w:tabs>
        <w:tab w:val="clear" w:pos="4513"/>
        <w:tab w:val="clear" w:pos="9026"/>
      </w:tabs>
      <w:spacing w:line="300" w:lineRule="exact"/>
      <w:ind w:left="7230" w:right="-284"/>
      <w:rPr>
        <w:rFonts w:ascii="Ingra SCVO" w:hAnsi="Ingra SCVO"/>
        <w:noProof/>
        <w:color w:val="244B5A"/>
        <w:sz w:val="26"/>
        <w:szCs w:val="26"/>
        <w:lang w:eastAsia="en-GB"/>
      </w:rPr>
    </w:pPr>
    <w:r w:rsidRPr="00A01879">
      <w:rPr>
        <w:rFonts w:ascii="Ingra SCVO" w:hAnsi="Ingra SCVO"/>
        <w:noProof/>
        <w:color w:val="244B5A"/>
        <w:sz w:val="26"/>
        <w:szCs w:val="26"/>
        <w:lang w:eastAsia="en-GB"/>
      </w:rPr>
      <w:drawing>
        <wp:anchor distT="0" distB="0" distL="114300" distR="114300" simplePos="0" relativeHeight="251658240" behindDoc="0" locked="0" layoutInCell="1" allowOverlap="1" wp14:anchorId="5B58F4F9" wp14:editId="7EBAE658">
          <wp:simplePos x="0" y="0"/>
          <wp:positionH relativeFrom="column">
            <wp:posOffset>39370</wp:posOffset>
          </wp:positionH>
          <wp:positionV relativeFrom="paragraph">
            <wp:posOffset>-100065</wp:posOffset>
          </wp:positionV>
          <wp:extent cx="1810712" cy="59753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VO_logo_r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0712" cy="597535"/>
                  </a:xfrm>
                  <a:prstGeom prst="rect">
                    <a:avLst/>
                  </a:prstGeom>
                </pic:spPr>
              </pic:pic>
            </a:graphicData>
          </a:graphic>
          <wp14:sizeRelH relativeFrom="margin">
            <wp14:pctWidth>0</wp14:pctWidth>
          </wp14:sizeRelH>
          <wp14:sizeRelV relativeFrom="margin">
            <wp14:pctHeight>0</wp14:pctHeight>
          </wp14:sizeRelV>
        </wp:anchor>
      </w:drawing>
    </w:r>
    <w:r w:rsidR="004A08E6">
      <w:rPr>
        <w:rFonts w:ascii="Ingra SCVO" w:hAnsi="Ingra SCVO"/>
        <w:noProof/>
        <w:color w:val="244B5A"/>
        <w:sz w:val="26"/>
        <w:szCs w:val="26"/>
        <w:lang w:eastAsia="en-GB"/>
      </w:rPr>
      <w:t xml:space="preserve">Supporting Scotland’s </w:t>
    </w:r>
  </w:p>
  <w:p w14:paraId="2081B4C3" w14:textId="77777777" w:rsidR="004A08E6" w:rsidRPr="00A01879" w:rsidRDefault="004A08E6" w:rsidP="004A08E6">
    <w:pPr>
      <w:pStyle w:val="Header"/>
      <w:tabs>
        <w:tab w:val="clear" w:pos="4513"/>
        <w:tab w:val="clear" w:pos="9026"/>
      </w:tabs>
      <w:spacing w:line="300" w:lineRule="exact"/>
      <w:ind w:left="7230" w:right="-284"/>
      <w:rPr>
        <w:rFonts w:ascii="Ingra SCVO" w:hAnsi="Ingra SCVO"/>
        <w:noProof/>
        <w:color w:val="244B5A"/>
        <w:sz w:val="26"/>
        <w:szCs w:val="26"/>
        <w:lang w:eastAsia="en-GB"/>
      </w:rPr>
    </w:pPr>
    <w:r>
      <w:rPr>
        <w:rFonts w:ascii="Ingra SCVO" w:hAnsi="Ingra SCVO"/>
        <w:noProof/>
        <w:color w:val="244B5A"/>
        <w:sz w:val="26"/>
        <w:szCs w:val="26"/>
        <w:lang w:eastAsia="en-GB"/>
      </w:rPr>
      <w:t>Vibrant voluntary sector</w:t>
    </w:r>
  </w:p>
  <w:p w14:paraId="2B005C4E" w14:textId="77777777" w:rsidR="004A08E6" w:rsidRDefault="004A0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953"/>
    <w:multiLevelType w:val="hybridMultilevel"/>
    <w:tmpl w:val="3C1ECB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454F3"/>
    <w:multiLevelType w:val="hybridMultilevel"/>
    <w:tmpl w:val="4906E3C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5634E7B"/>
    <w:multiLevelType w:val="hybridMultilevel"/>
    <w:tmpl w:val="A4EEEF66"/>
    <w:lvl w:ilvl="0" w:tplc="D5EA1C82">
      <w:start w:val="2"/>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0CC87C24"/>
    <w:multiLevelType w:val="hybridMultilevel"/>
    <w:tmpl w:val="9F52A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033F9"/>
    <w:multiLevelType w:val="hybridMultilevel"/>
    <w:tmpl w:val="1C321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4C4F4A"/>
    <w:multiLevelType w:val="hybridMultilevel"/>
    <w:tmpl w:val="0A2A71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9702F"/>
    <w:multiLevelType w:val="hybridMultilevel"/>
    <w:tmpl w:val="FFF28EA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1F2211D9"/>
    <w:multiLevelType w:val="hybridMultilevel"/>
    <w:tmpl w:val="B6AC7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E297D"/>
    <w:multiLevelType w:val="hybridMultilevel"/>
    <w:tmpl w:val="CD56E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395FE0"/>
    <w:multiLevelType w:val="multilevel"/>
    <w:tmpl w:val="D90E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C5268E"/>
    <w:multiLevelType w:val="hybridMultilevel"/>
    <w:tmpl w:val="013C9746"/>
    <w:lvl w:ilvl="0" w:tplc="95321FD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2EEE2382"/>
    <w:multiLevelType w:val="hybridMultilevel"/>
    <w:tmpl w:val="4C361E5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3551101D"/>
    <w:multiLevelType w:val="hybridMultilevel"/>
    <w:tmpl w:val="35821EBE"/>
    <w:lvl w:ilvl="0" w:tplc="7C86B6D8">
      <w:start w:val="2"/>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3AE92962"/>
    <w:multiLevelType w:val="hybridMultilevel"/>
    <w:tmpl w:val="1A78C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B5387"/>
    <w:multiLevelType w:val="multilevel"/>
    <w:tmpl w:val="3E66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165181"/>
    <w:multiLevelType w:val="hybridMultilevel"/>
    <w:tmpl w:val="4198BAB2"/>
    <w:lvl w:ilvl="0" w:tplc="8A08C384">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6" w15:restartNumberingAfterBreak="0">
    <w:nsid w:val="443A1CEE"/>
    <w:multiLevelType w:val="hybridMultilevel"/>
    <w:tmpl w:val="F49461CC"/>
    <w:lvl w:ilvl="0" w:tplc="08090003">
      <w:start w:val="1"/>
      <w:numFmt w:val="bullet"/>
      <w:lvlText w:val="o"/>
      <w:lvlJc w:val="left"/>
      <w:pPr>
        <w:ind w:left="2280" w:hanging="360"/>
      </w:pPr>
      <w:rPr>
        <w:rFonts w:ascii="Courier New" w:hAnsi="Courier New" w:cs="Courier New"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7" w15:restartNumberingAfterBreak="0">
    <w:nsid w:val="44E96505"/>
    <w:multiLevelType w:val="hybridMultilevel"/>
    <w:tmpl w:val="7BF4E67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46AE553B"/>
    <w:multiLevelType w:val="hybridMultilevel"/>
    <w:tmpl w:val="21D68A4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4A0B4812"/>
    <w:multiLevelType w:val="hybridMultilevel"/>
    <w:tmpl w:val="EBE42A62"/>
    <w:lvl w:ilvl="0" w:tplc="FFFFFFFF">
      <w:start w:val="2"/>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0" w15:restartNumberingAfterBreak="0">
    <w:nsid w:val="4EED2250"/>
    <w:multiLevelType w:val="hybridMultilevel"/>
    <w:tmpl w:val="0396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693EA9"/>
    <w:multiLevelType w:val="hybridMultilevel"/>
    <w:tmpl w:val="3F20412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519A4C68"/>
    <w:multiLevelType w:val="hybridMultilevel"/>
    <w:tmpl w:val="DD54854A"/>
    <w:lvl w:ilvl="0" w:tplc="08090003">
      <w:start w:val="1"/>
      <w:numFmt w:val="bullet"/>
      <w:lvlText w:val="o"/>
      <w:lvlJc w:val="left"/>
      <w:pPr>
        <w:ind w:left="2421" w:hanging="360"/>
      </w:pPr>
      <w:rPr>
        <w:rFonts w:ascii="Courier New" w:hAnsi="Courier New" w:cs="Courier New"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3" w15:restartNumberingAfterBreak="0">
    <w:nsid w:val="537D2729"/>
    <w:multiLevelType w:val="multilevel"/>
    <w:tmpl w:val="177C3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F10104"/>
    <w:multiLevelType w:val="hybridMultilevel"/>
    <w:tmpl w:val="6C8EFD84"/>
    <w:lvl w:ilvl="0" w:tplc="08090001">
      <w:start w:val="1"/>
      <w:numFmt w:val="bullet"/>
      <w:lvlText w:val=""/>
      <w:lvlJc w:val="left"/>
      <w:pPr>
        <w:ind w:left="2214" w:hanging="360"/>
      </w:pPr>
      <w:rPr>
        <w:rFonts w:ascii="Symbol" w:hAnsi="Symbol"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25" w15:restartNumberingAfterBreak="0">
    <w:nsid w:val="566D6AC0"/>
    <w:multiLevelType w:val="hybridMultilevel"/>
    <w:tmpl w:val="3F54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17152B"/>
    <w:multiLevelType w:val="multilevel"/>
    <w:tmpl w:val="7730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B4239D"/>
    <w:multiLevelType w:val="hybridMultilevel"/>
    <w:tmpl w:val="FD6A523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8" w15:restartNumberingAfterBreak="0">
    <w:nsid w:val="6144316A"/>
    <w:multiLevelType w:val="hybridMultilevel"/>
    <w:tmpl w:val="25DCDBE0"/>
    <w:lvl w:ilvl="0" w:tplc="96EED4B0">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9" w15:restartNumberingAfterBreak="0">
    <w:nsid w:val="631202F2"/>
    <w:multiLevelType w:val="hybridMultilevel"/>
    <w:tmpl w:val="7DD6E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631E69"/>
    <w:multiLevelType w:val="hybridMultilevel"/>
    <w:tmpl w:val="9B7A412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1" w15:restartNumberingAfterBreak="0">
    <w:nsid w:val="640E2CE8"/>
    <w:multiLevelType w:val="hybridMultilevel"/>
    <w:tmpl w:val="144624A6"/>
    <w:lvl w:ilvl="0" w:tplc="F9B07E24">
      <w:start w:val="1"/>
      <w:numFmt w:val="bullet"/>
      <w:lvlText w:val=""/>
      <w:lvlJc w:val="left"/>
      <w:pPr>
        <w:ind w:left="1701" w:hanging="567"/>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32" w15:restartNumberingAfterBreak="0">
    <w:nsid w:val="64683F36"/>
    <w:multiLevelType w:val="hybridMultilevel"/>
    <w:tmpl w:val="82BE2DE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3" w15:restartNumberingAfterBreak="0">
    <w:nsid w:val="658446F6"/>
    <w:multiLevelType w:val="hybridMultilevel"/>
    <w:tmpl w:val="028E44C4"/>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4" w15:restartNumberingAfterBreak="0">
    <w:nsid w:val="69617055"/>
    <w:multiLevelType w:val="hybridMultilevel"/>
    <w:tmpl w:val="54EAE5F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C136EAA"/>
    <w:multiLevelType w:val="hybridMultilevel"/>
    <w:tmpl w:val="6F3A9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0337CB"/>
    <w:multiLevelType w:val="hybridMultilevel"/>
    <w:tmpl w:val="5ED0D2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877E75"/>
    <w:multiLevelType w:val="hybridMultilevel"/>
    <w:tmpl w:val="28D8529C"/>
    <w:lvl w:ilvl="0" w:tplc="21784416">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7462A2"/>
    <w:multiLevelType w:val="hybridMultilevel"/>
    <w:tmpl w:val="5AA04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9241D4"/>
    <w:multiLevelType w:val="hybridMultilevel"/>
    <w:tmpl w:val="684EEE20"/>
    <w:lvl w:ilvl="0" w:tplc="756C3AEC">
      <w:start w:val="1"/>
      <w:numFmt w:val="bullet"/>
      <w:lvlText w:val=""/>
      <w:lvlJc w:val="left"/>
      <w:pPr>
        <w:ind w:left="1701" w:hanging="567"/>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start w:val="1"/>
      <w:numFmt w:val="bullet"/>
      <w:lvlText w:val=""/>
      <w:lvlJc w:val="left"/>
      <w:pPr>
        <w:ind w:left="2934" w:hanging="360"/>
      </w:pPr>
      <w:rPr>
        <w:rFonts w:ascii="Wingdings" w:hAnsi="Wingdings" w:hint="default"/>
      </w:rPr>
    </w:lvl>
    <w:lvl w:ilvl="3" w:tplc="08090001">
      <w:start w:val="1"/>
      <w:numFmt w:val="bullet"/>
      <w:lvlText w:val=""/>
      <w:lvlJc w:val="left"/>
      <w:pPr>
        <w:ind w:left="3654" w:hanging="360"/>
      </w:pPr>
      <w:rPr>
        <w:rFonts w:ascii="Symbol" w:hAnsi="Symbol" w:hint="default"/>
      </w:rPr>
    </w:lvl>
    <w:lvl w:ilvl="4" w:tplc="08090003">
      <w:start w:val="1"/>
      <w:numFmt w:val="bullet"/>
      <w:lvlText w:val="o"/>
      <w:lvlJc w:val="left"/>
      <w:pPr>
        <w:ind w:left="4374" w:hanging="360"/>
      </w:pPr>
      <w:rPr>
        <w:rFonts w:ascii="Courier New" w:hAnsi="Courier New" w:cs="Courier New" w:hint="default"/>
      </w:rPr>
    </w:lvl>
    <w:lvl w:ilvl="5" w:tplc="08090005">
      <w:start w:val="1"/>
      <w:numFmt w:val="bullet"/>
      <w:lvlText w:val=""/>
      <w:lvlJc w:val="left"/>
      <w:pPr>
        <w:ind w:left="5094" w:hanging="360"/>
      </w:pPr>
      <w:rPr>
        <w:rFonts w:ascii="Wingdings" w:hAnsi="Wingdings" w:hint="default"/>
      </w:rPr>
    </w:lvl>
    <w:lvl w:ilvl="6" w:tplc="08090001">
      <w:start w:val="1"/>
      <w:numFmt w:val="bullet"/>
      <w:lvlText w:val=""/>
      <w:lvlJc w:val="left"/>
      <w:pPr>
        <w:ind w:left="5814" w:hanging="360"/>
      </w:pPr>
      <w:rPr>
        <w:rFonts w:ascii="Symbol" w:hAnsi="Symbol" w:hint="default"/>
      </w:rPr>
    </w:lvl>
    <w:lvl w:ilvl="7" w:tplc="08090003">
      <w:start w:val="1"/>
      <w:numFmt w:val="bullet"/>
      <w:lvlText w:val="o"/>
      <w:lvlJc w:val="left"/>
      <w:pPr>
        <w:ind w:left="6534" w:hanging="360"/>
      </w:pPr>
      <w:rPr>
        <w:rFonts w:ascii="Courier New" w:hAnsi="Courier New" w:cs="Courier New" w:hint="default"/>
      </w:rPr>
    </w:lvl>
    <w:lvl w:ilvl="8" w:tplc="08090005">
      <w:start w:val="1"/>
      <w:numFmt w:val="bullet"/>
      <w:lvlText w:val=""/>
      <w:lvlJc w:val="left"/>
      <w:pPr>
        <w:ind w:left="7254" w:hanging="360"/>
      </w:pPr>
      <w:rPr>
        <w:rFonts w:ascii="Wingdings" w:hAnsi="Wingdings" w:hint="default"/>
      </w:rPr>
    </w:lvl>
  </w:abstractNum>
  <w:num w:numId="1" w16cid:durableId="2060664499">
    <w:abstractNumId w:val="4"/>
  </w:num>
  <w:num w:numId="2" w16cid:durableId="1774400185">
    <w:abstractNumId w:val="36"/>
  </w:num>
  <w:num w:numId="3" w16cid:durableId="363870533">
    <w:abstractNumId w:val="25"/>
  </w:num>
  <w:num w:numId="4" w16cid:durableId="169415286">
    <w:abstractNumId w:val="38"/>
  </w:num>
  <w:num w:numId="5" w16cid:durableId="2066023378">
    <w:abstractNumId w:val="35"/>
  </w:num>
  <w:num w:numId="6" w16cid:durableId="960265615">
    <w:abstractNumId w:val="32"/>
  </w:num>
  <w:num w:numId="7" w16cid:durableId="915556924">
    <w:abstractNumId w:val="6"/>
  </w:num>
  <w:num w:numId="8" w16cid:durableId="1315573090">
    <w:abstractNumId w:val="30"/>
  </w:num>
  <w:num w:numId="9" w16cid:durableId="182549438">
    <w:abstractNumId w:val="21"/>
  </w:num>
  <w:num w:numId="10" w16cid:durableId="1473402669">
    <w:abstractNumId w:val="24"/>
  </w:num>
  <w:num w:numId="11" w16cid:durableId="118570678">
    <w:abstractNumId w:val="34"/>
  </w:num>
  <w:num w:numId="12" w16cid:durableId="1209538166">
    <w:abstractNumId w:val="3"/>
  </w:num>
  <w:num w:numId="13" w16cid:durableId="1638296982">
    <w:abstractNumId w:val="33"/>
  </w:num>
  <w:num w:numId="14" w16cid:durableId="1363246959">
    <w:abstractNumId w:val="39"/>
  </w:num>
  <w:num w:numId="15" w16cid:durableId="1582370449">
    <w:abstractNumId w:val="31"/>
  </w:num>
  <w:num w:numId="16" w16cid:durableId="990906016">
    <w:abstractNumId w:val="26"/>
  </w:num>
  <w:num w:numId="17" w16cid:durableId="1089742097">
    <w:abstractNumId w:val="9"/>
  </w:num>
  <w:num w:numId="18" w16cid:durableId="1751805585">
    <w:abstractNumId w:val="27"/>
  </w:num>
  <w:num w:numId="19" w16cid:durableId="1589734650">
    <w:abstractNumId w:val="1"/>
  </w:num>
  <w:num w:numId="20" w16cid:durableId="105734489">
    <w:abstractNumId w:val="29"/>
  </w:num>
  <w:num w:numId="21" w16cid:durableId="734208148">
    <w:abstractNumId w:val="8"/>
  </w:num>
  <w:num w:numId="22" w16cid:durableId="1501849167">
    <w:abstractNumId w:val="37"/>
  </w:num>
  <w:num w:numId="23" w16cid:durableId="1148091343">
    <w:abstractNumId w:val="20"/>
  </w:num>
  <w:num w:numId="24" w16cid:durableId="1541017277">
    <w:abstractNumId w:val="5"/>
  </w:num>
  <w:num w:numId="25" w16cid:durableId="1805730826">
    <w:abstractNumId w:val="7"/>
  </w:num>
  <w:num w:numId="26" w16cid:durableId="127480346">
    <w:abstractNumId w:val="16"/>
  </w:num>
  <w:num w:numId="27" w16cid:durableId="1748188392">
    <w:abstractNumId w:val="22"/>
  </w:num>
  <w:num w:numId="28" w16cid:durableId="1301501623">
    <w:abstractNumId w:val="18"/>
  </w:num>
  <w:num w:numId="29" w16cid:durableId="1951811833">
    <w:abstractNumId w:val="28"/>
  </w:num>
  <w:num w:numId="30" w16cid:durableId="2025473703">
    <w:abstractNumId w:val="14"/>
  </w:num>
  <w:num w:numId="31" w16cid:durableId="794560833">
    <w:abstractNumId w:val="15"/>
  </w:num>
  <w:num w:numId="32" w16cid:durableId="2045976402">
    <w:abstractNumId w:val="17"/>
  </w:num>
  <w:num w:numId="33" w16cid:durableId="154883405">
    <w:abstractNumId w:val="13"/>
  </w:num>
  <w:num w:numId="34" w16cid:durableId="293755292">
    <w:abstractNumId w:val="11"/>
  </w:num>
  <w:num w:numId="35" w16cid:durableId="1033380070">
    <w:abstractNumId w:val="12"/>
  </w:num>
  <w:num w:numId="36" w16cid:durableId="1714689474">
    <w:abstractNumId w:val="2"/>
  </w:num>
  <w:num w:numId="37" w16cid:durableId="1409035855">
    <w:abstractNumId w:val="10"/>
  </w:num>
  <w:num w:numId="38" w16cid:durableId="1627006909">
    <w:abstractNumId w:val="23"/>
  </w:num>
  <w:num w:numId="39" w16cid:durableId="123668810">
    <w:abstractNumId w:val="0"/>
  </w:num>
  <w:num w:numId="40" w16cid:durableId="7963363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795"/>
    <w:rsid w:val="00003406"/>
    <w:rsid w:val="000039A7"/>
    <w:rsid w:val="00004584"/>
    <w:rsid w:val="000066AA"/>
    <w:rsid w:val="000111AD"/>
    <w:rsid w:val="00011454"/>
    <w:rsid w:val="0001504F"/>
    <w:rsid w:val="00016288"/>
    <w:rsid w:val="000211C6"/>
    <w:rsid w:val="00022043"/>
    <w:rsid w:val="00024310"/>
    <w:rsid w:val="000247D5"/>
    <w:rsid w:val="00026B62"/>
    <w:rsid w:val="00034B8D"/>
    <w:rsid w:val="00035727"/>
    <w:rsid w:val="0004270C"/>
    <w:rsid w:val="00046B01"/>
    <w:rsid w:val="000473A4"/>
    <w:rsid w:val="0005430B"/>
    <w:rsid w:val="0005589E"/>
    <w:rsid w:val="000558DB"/>
    <w:rsid w:val="00057C3B"/>
    <w:rsid w:val="00060770"/>
    <w:rsid w:val="00065698"/>
    <w:rsid w:val="000661C9"/>
    <w:rsid w:val="00067E66"/>
    <w:rsid w:val="00073181"/>
    <w:rsid w:val="00075F07"/>
    <w:rsid w:val="00076F04"/>
    <w:rsid w:val="00077708"/>
    <w:rsid w:val="00077BDE"/>
    <w:rsid w:val="00077DFE"/>
    <w:rsid w:val="000822AA"/>
    <w:rsid w:val="00084D5D"/>
    <w:rsid w:val="00085372"/>
    <w:rsid w:val="0008577C"/>
    <w:rsid w:val="00086C4B"/>
    <w:rsid w:val="00096AF2"/>
    <w:rsid w:val="000A1E06"/>
    <w:rsid w:val="000A3EE7"/>
    <w:rsid w:val="000A7480"/>
    <w:rsid w:val="000B395E"/>
    <w:rsid w:val="000B5843"/>
    <w:rsid w:val="000B5F5A"/>
    <w:rsid w:val="000B6046"/>
    <w:rsid w:val="000B7337"/>
    <w:rsid w:val="000B73EE"/>
    <w:rsid w:val="000B782D"/>
    <w:rsid w:val="000C12D4"/>
    <w:rsid w:val="000C6910"/>
    <w:rsid w:val="000D2264"/>
    <w:rsid w:val="000F009E"/>
    <w:rsid w:val="000F5063"/>
    <w:rsid w:val="000F5927"/>
    <w:rsid w:val="00100A39"/>
    <w:rsid w:val="001010B9"/>
    <w:rsid w:val="0010402C"/>
    <w:rsid w:val="001046A2"/>
    <w:rsid w:val="00106C72"/>
    <w:rsid w:val="00112A58"/>
    <w:rsid w:val="0011624C"/>
    <w:rsid w:val="00120927"/>
    <w:rsid w:val="001219EB"/>
    <w:rsid w:val="001257E1"/>
    <w:rsid w:val="00127680"/>
    <w:rsid w:val="00127FD8"/>
    <w:rsid w:val="00130B3E"/>
    <w:rsid w:val="00141CB3"/>
    <w:rsid w:val="0014247A"/>
    <w:rsid w:val="00146903"/>
    <w:rsid w:val="001477BA"/>
    <w:rsid w:val="001501FA"/>
    <w:rsid w:val="00152795"/>
    <w:rsid w:val="0015404C"/>
    <w:rsid w:val="001553F5"/>
    <w:rsid w:val="00160C54"/>
    <w:rsid w:val="0016372D"/>
    <w:rsid w:val="00164D6A"/>
    <w:rsid w:val="001717BD"/>
    <w:rsid w:val="0017374C"/>
    <w:rsid w:val="00176327"/>
    <w:rsid w:val="001812A2"/>
    <w:rsid w:val="00191B42"/>
    <w:rsid w:val="00194C27"/>
    <w:rsid w:val="001A179A"/>
    <w:rsid w:val="001B1D69"/>
    <w:rsid w:val="001B509C"/>
    <w:rsid w:val="001C1800"/>
    <w:rsid w:val="001C35AF"/>
    <w:rsid w:val="001C4D74"/>
    <w:rsid w:val="001C5E82"/>
    <w:rsid w:val="001C70C0"/>
    <w:rsid w:val="001C7DE2"/>
    <w:rsid w:val="001D1D7C"/>
    <w:rsid w:val="001D48C5"/>
    <w:rsid w:val="001D732E"/>
    <w:rsid w:val="001E3C67"/>
    <w:rsid w:val="001E61E4"/>
    <w:rsid w:val="001F0CF0"/>
    <w:rsid w:val="001F0E68"/>
    <w:rsid w:val="001F13D8"/>
    <w:rsid w:val="001F3367"/>
    <w:rsid w:val="001F4B17"/>
    <w:rsid w:val="00200658"/>
    <w:rsid w:val="0020163A"/>
    <w:rsid w:val="00205389"/>
    <w:rsid w:val="00214138"/>
    <w:rsid w:val="00216DC3"/>
    <w:rsid w:val="0022369F"/>
    <w:rsid w:val="00225366"/>
    <w:rsid w:val="002307DC"/>
    <w:rsid w:val="002336C7"/>
    <w:rsid w:val="002346D2"/>
    <w:rsid w:val="00237128"/>
    <w:rsid w:val="002408DB"/>
    <w:rsid w:val="00240BA6"/>
    <w:rsid w:val="00242D8C"/>
    <w:rsid w:val="00244639"/>
    <w:rsid w:val="00244CED"/>
    <w:rsid w:val="002530A6"/>
    <w:rsid w:val="0025575A"/>
    <w:rsid w:val="002571B0"/>
    <w:rsid w:val="00260C17"/>
    <w:rsid w:val="00262031"/>
    <w:rsid w:val="002643EE"/>
    <w:rsid w:val="00266C62"/>
    <w:rsid w:val="00271F6A"/>
    <w:rsid w:val="00273362"/>
    <w:rsid w:val="00274687"/>
    <w:rsid w:val="00285053"/>
    <w:rsid w:val="0028551C"/>
    <w:rsid w:val="0028583A"/>
    <w:rsid w:val="00287F1D"/>
    <w:rsid w:val="0029285E"/>
    <w:rsid w:val="002959E5"/>
    <w:rsid w:val="002A30AF"/>
    <w:rsid w:val="002B19C6"/>
    <w:rsid w:val="002C07AD"/>
    <w:rsid w:val="002C24FE"/>
    <w:rsid w:val="002C2C24"/>
    <w:rsid w:val="002D09FB"/>
    <w:rsid w:val="002D3203"/>
    <w:rsid w:val="002D4828"/>
    <w:rsid w:val="002D76A5"/>
    <w:rsid w:val="002E3AA0"/>
    <w:rsid w:val="002F01B8"/>
    <w:rsid w:val="002F0DE3"/>
    <w:rsid w:val="002F782A"/>
    <w:rsid w:val="00300DB9"/>
    <w:rsid w:val="003016B2"/>
    <w:rsid w:val="00304312"/>
    <w:rsid w:val="003074FA"/>
    <w:rsid w:val="00313EEE"/>
    <w:rsid w:val="00315341"/>
    <w:rsid w:val="00315FB0"/>
    <w:rsid w:val="003241D5"/>
    <w:rsid w:val="00324364"/>
    <w:rsid w:val="0032753F"/>
    <w:rsid w:val="00327B5D"/>
    <w:rsid w:val="00333603"/>
    <w:rsid w:val="003401B3"/>
    <w:rsid w:val="00346304"/>
    <w:rsid w:val="00346FFD"/>
    <w:rsid w:val="003515DB"/>
    <w:rsid w:val="0035522D"/>
    <w:rsid w:val="00362522"/>
    <w:rsid w:val="003643EC"/>
    <w:rsid w:val="0037177C"/>
    <w:rsid w:val="0037421D"/>
    <w:rsid w:val="00374427"/>
    <w:rsid w:val="00377976"/>
    <w:rsid w:val="00377AEB"/>
    <w:rsid w:val="0038590F"/>
    <w:rsid w:val="00387AAE"/>
    <w:rsid w:val="00391CB1"/>
    <w:rsid w:val="003A016F"/>
    <w:rsid w:val="003A1B8D"/>
    <w:rsid w:val="003A6805"/>
    <w:rsid w:val="003D1B4C"/>
    <w:rsid w:val="003D25A1"/>
    <w:rsid w:val="003D2791"/>
    <w:rsid w:val="003D44B8"/>
    <w:rsid w:val="003D6C5D"/>
    <w:rsid w:val="003D736C"/>
    <w:rsid w:val="003E03DD"/>
    <w:rsid w:val="003E212F"/>
    <w:rsid w:val="003E2DD0"/>
    <w:rsid w:val="003E44D8"/>
    <w:rsid w:val="003E5C64"/>
    <w:rsid w:val="003E6980"/>
    <w:rsid w:val="003E6BB0"/>
    <w:rsid w:val="003F2C1B"/>
    <w:rsid w:val="003F56B2"/>
    <w:rsid w:val="00400145"/>
    <w:rsid w:val="004048BD"/>
    <w:rsid w:val="00405855"/>
    <w:rsid w:val="00405C5B"/>
    <w:rsid w:val="00405EB1"/>
    <w:rsid w:val="00411818"/>
    <w:rsid w:val="004124D0"/>
    <w:rsid w:val="00413681"/>
    <w:rsid w:val="00414E23"/>
    <w:rsid w:val="00415C83"/>
    <w:rsid w:val="00415EF7"/>
    <w:rsid w:val="00424BD2"/>
    <w:rsid w:val="00427FE2"/>
    <w:rsid w:val="0043608F"/>
    <w:rsid w:val="004441DE"/>
    <w:rsid w:val="004528E7"/>
    <w:rsid w:val="00452F7B"/>
    <w:rsid w:val="00456609"/>
    <w:rsid w:val="00456B99"/>
    <w:rsid w:val="00456F3B"/>
    <w:rsid w:val="00460325"/>
    <w:rsid w:val="00460876"/>
    <w:rsid w:val="0049027D"/>
    <w:rsid w:val="00490346"/>
    <w:rsid w:val="00491C4D"/>
    <w:rsid w:val="004977A4"/>
    <w:rsid w:val="004A08E6"/>
    <w:rsid w:val="004A3785"/>
    <w:rsid w:val="004A5BEE"/>
    <w:rsid w:val="004A656D"/>
    <w:rsid w:val="004A67E4"/>
    <w:rsid w:val="004B3102"/>
    <w:rsid w:val="004B4E9E"/>
    <w:rsid w:val="004C3402"/>
    <w:rsid w:val="004C37C5"/>
    <w:rsid w:val="004C4ADE"/>
    <w:rsid w:val="004C4EED"/>
    <w:rsid w:val="004D31B6"/>
    <w:rsid w:val="004D32D7"/>
    <w:rsid w:val="004D54EF"/>
    <w:rsid w:val="004E1D25"/>
    <w:rsid w:val="004E3AAE"/>
    <w:rsid w:val="004F699D"/>
    <w:rsid w:val="00500C02"/>
    <w:rsid w:val="00500C92"/>
    <w:rsid w:val="005029A1"/>
    <w:rsid w:val="00506449"/>
    <w:rsid w:val="00507B04"/>
    <w:rsid w:val="00513377"/>
    <w:rsid w:val="00517756"/>
    <w:rsid w:val="00520C81"/>
    <w:rsid w:val="00521472"/>
    <w:rsid w:val="00523705"/>
    <w:rsid w:val="00524C26"/>
    <w:rsid w:val="005264A2"/>
    <w:rsid w:val="005414A9"/>
    <w:rsid w:val="00543EC2"/>
    <w:rsid w:val="005610CA"/>
    <w:rsid w:val="005718E3"/>
    <w:rsid w:val="00571BEB"/>
    <w:rsid w:val="00581223"/>
    <w:rsid w:val="00582937"/>
    <w:rsid w:val="00583110"/>
    <w:rsid w:val="00584DBD"/>
    <w:rsid w:val="00587FDB"/>
    <w:rsid w:val="00595E1D"/>
    <w:rsid w:val="005A098D"/>
    <w:rsid w:val="005A1809"/>
    <w:rsid w:val="005A4E2F"/>
    <w:rsid w:val="005A66F7"/>
    <w:rsid w:val="005B5B78"/>
    <w:rsid w:val="005B662B"/>
    <w:rsid w:val="005B7B73"/>
    <w:rsid w:val="005C2401"/>
    <w:rsid w:val="005C465B"/>
    <w:rsid w:val="005C48FD"/>
    <w:rsid w:val="005C5473"/>
    <w:rsid w:val="005C7B66"/>
    <w:rsid w:val="005D2A95"/>
    <w:rsid w:val="005D4150"/>
    <w:rsid w:val="005D470F"/>
    <w:rsid w:val="005E4424"/>
    <w:rsid w:val="005E4518"/>
    <w:rsid w:val="005F7CBE"/>
    <w:rsid w:val="00601598"/>
    <w:rsid w:val="00602CA7"/>
    <w:rsid w:val="006124DE"/>
    <w:rsid w:val="006155EE"/>
    <w:rsid w:val="00624C55"/>
    <w:rsid w:val="006358C4"/>
    <w:rsid w:val="00637206"/>
    <w:rsid w:val="00641B86"/>
    <w:rsid w:val="00643388"/>
    <w:rsid w:val="00646E07"/>
    <w:rsid w:val="00650348"/>
    <w:rsid w:val="00650D64"/>
    <w:rsid w:val="00652183"/>
    <w:rsid w:val="0065714A"/>
    <w:rsid w:val="006610FD"/>
    <w:rsid w:val="006626AC"/>
    <w:rsid w:val="00662D22"/>
    <w:rsid w:val="0066302F"/>
    <w:rsid w:val="0066362C"/>
    <w:rsid w:val="006714D7"/>
    <w:rsid w:val="00676E86"/>
    <w:rsid w:val="00677CC6"/>
    <w:rsid w:val="00697220"/>
    <w:rsid w:val="006A2693"/>
    <w:rsid w:val="006A27E2"/>
    <w:rsid w:val="006B033F"/>
    <w:rsid w:val="006B1680"/>
    <w:rsid w:val="006B17CC"/>
    <w:rsid w:val="006B4716"/>
    <w:rsid w:val="006B534E"/>
    <w:rsid w:val="006B6FD7"/>
    <w:rsid w:val="006B7DBC"/>
    <w:rsid w:val="006C0EDE"/>
    <w:rsid w:val="006C24A5"/>
    <w:rsid w:val="006C298A"/>
    <w:rsid w:val="006C6C8F"/>
    <w:rsid w:val="006D0135"/>
    <w:rsid w:val="006D1121"/>
    <w:rsid w:val="006E01C5"/>
    <w:rsid w:val="006E080B"/>
    <w:rsid w:val="006E23C7"/>
    <w:rsid w:val="006E38F3"/>
    <w:rsid w:val="006F78B2"/>
    <w:rsid w:val="007022E2"/>
    <w:rsid w:val="007028BC"/>
    <w:rsid w:val="00706D79"/>
    <w:rsid w:val="00712DE1"/>
    <w:rsid w:val="007148BB"/>
    <w:rsid w:val="00720BCE"/>
    <w:rsid w:val="00725187"/>
    <w:rsid w:val="00726907"/>
    <w:rsid w:val="007274CB"/>
    <w:rsid w:val="00727931"/>
    <w:rsid w:val="00741BCF"/>
    <w:rsid w:val="00741FC9"/>
    <w:rsid w:val="007465D9"/>
    <w:rsid w:val="00746BF9"/>
    <w:rsid w:val="007571F9"/>
    <w:rsid w:val="00757628"/>
    <w:rsid w:val="007665A9"/>
    <w:rsid w:val="00773012"/>
    <w:rsid w:val="007805F9"/>
    <w:rsid w:val="007815F5"/>
    <w:rsid w:val="007857B2"/>
    <w:rsid w:val="00785DE6"/>
    <w:rsid w:val="00790228"/>
    <w:rsid w:val="00792040"/>
    <w:rsid w:val="00795E3C"/>
    <w:rsid w:val="007A1E1D"/>
    <w:rsid w:val="007A422F"/>
    <w:rsid w:val="007A62AF"/>
    <w:rsid w:val="007B0EA4"/>
    <w:rsid w:val="007B1778"/>
    <w:rsid w:val="007B2E6F"/>
    <w:rsid w:val="007C0577"/>
    <w:rsid w:val="007C236E"/>
    <w:rsid w:val="007C4194"/>
    <w:rsid w:val="007C55B9"/>
    <w:rsid w:val="007D4E3E"/>
    <w:rsid w:val="007D53C8"/>
    <w:rsid w:val="007D5A20"/>
    <w:rsid w:val="007E1FC1"/>
    <w:rsid w:val="007E5D8A"/>
    <w:rsid w:val="007E612B"/>
    <w:rsid w:val="007F0DE6"/>
    <w:rsid w:val="007F11CB"/>
    <w:rsid w:val="007F3786"/>
    <w:rsid w:val="007F3F6E"/>
    <w:rsid w:val="007F4BE0"/>
    <w:rsid w:val="008005D5"/>
    <w:rsid w:val="008009A0"/>
    <w:rsid w:val="00804A08"/>
    <w:rsid w:val="00804E0C"/>
    <w:rsid w:val="00805DAC"/>
    <w:rsid w:val="008067F8"/>
    <w:rsid w:val="00811E65"/>
    <w:rsid w:val="0081661E"/>
    <w:rsid w:val="00821821"/>
    <w:rsid w:val="00825089"/>
    <w:rsid w:val="008268FD"/>
    <w:rsid w:val="00830BD8"/>
    <w:rsid w:val="0083168B"/>
    <w:rsid w:val="00831DC4"/>
    <w:rsid w:val="008349BA"/>
    <w:rsid w:val="00837300"/>
    <w:rsid w:val="00837E9C"/>
    <w:rsid w:val="0084135A"/>
    <w:rsid w:val="00847DDF"/>
    <w:rsid w:val="008555EC"/>
    <w:rsid w:val="00857198"/>
    <w:rsid w:val="008607AC"/>
    <w:rsid w:val="00866552"/>
    <w:rsid w:val="00867018"/>
    <w:rsid w:val="00871CA9"/>
    <w:rsid w:val="00877D1E"/>
    <w:rsid w:val="00885778"/>
    <w:rsid w:val="00887810"/>
    <w:rsid w:val="00890BB9"/>
    <w:rsid w:val="0089178F"/>
    <w:rsid w:val="00891852"/>
    <w:rsid w:val="0089524C"/>
    <w:rsid w:val="008A16AB"/>
    <w:rsid w:val="008A6CCA"/>
    <w:rsid w:val="008B530E"/>
    <w:rsid w:val="008C176E"/>
    <w:rsid w:val="008C638C"/>
    <w:rsid w:val="008D3C2A"/>
    <w:rsid w:val="008D3CE4"/>
    <w:rsid w:val="008D7DE4"/>
    <w:rsid w:val="008E0289"/>
    <w:rsid w:val="008E0EEC"/>
    <w:rsid w:val="008E3DA0"/>
    <w:rsid w:val="008E7144"/>
    <w:rsid w:val="008F1461"/>
    <w:rsid w:val="008F1D9B"/>
    <w:rsid w:val="008F38B6"/>
    <w:rsid w:val="008F5AFF"/>
    <w:rsid w:val="008F5F85"/>
    <w:rsid w:val="0090003E"/>
    <w:rsid w:val="0090223C"/>
    <w:rsid w:val="009053CE"/>
    <w:rsid w:val="00915879"/>
    <w:rsid w:val="0091587C"/>
    <w:rsid w:val="00921DF6"/>
    <w:rsid w:val="0093104A"/>
    <w:rsid w:val="0093142D"/>
    <w:rsid w:val="00936555"/>
    <w:rsid w:val="009437A2"/>
    <w:rsid w:val="00944AD5"/>
    <w:rsid w:val="00944AE9"/>
    <w:rsid w:val="009516D6"/>
    <w:rsid w:val="009612DF"/>
    <w:rsid w:val="00962CAB"/>
    <w:rsid w:val="00964F62"/>
    <w:rsid w:val="00965363"/>
    <w:rsid w:val="009661BD"/>
    <w:rsid w:val="00971ACF"/>
    <w:rsid w:val="00973304"/>
    <w:rsid w:val="009773E6"/>
    <w:rsid w:val="009812D6"/>
    <w:rsid w:val="00981BB5"/>
    <w:rsid w:val="009A1E71"/>
    <w:rsid w:val="009B2527"/>
    <w:rsid w:val="009C1A92"/>
    <w:rsid w:val="009C232D"/>
    <w:rsid w:val="009D1D7B"/>
    <w:rsid w:val="009D4075"/>
    <w:rsid w:val="009E3899"/>
    <w:rsid w:val="009E5790"/>
    <w:rsid w:val="009F231D"/>
    <w:rsid w:val="009F762A"/>
    <w:rsid w:val="00A01879"/>
    <w:rsid w:val="00A01EBD"/>
    <w:rsid w:val="00A02EC4"/>
    <w:rsid w:val="00A035B0"/>
    <w:rsid w:val="00A060E7"/>
    <w:rsid w:val="00A10FBA"/>
    <w:rsid w:val="00A11B22"/>
    <w:rsid w:val="00A164AE"/>
    <w:rsid w:val="00A21414"/>
    <w:rsid w:val="00A22031"/>
    <w:rsid w:val="00A232B5"/>
    <w:rsid w:val="00A23A3F"/>
    <w:rsid w:val="00A242D1"/>
    <w:rsid w:val="00A24AA1"/>
    <w:rsid w:val="00A26C1A"/>
    <w:rsid w:val="00A301DE"/>
    <w:rsid w:val="00A40623"/>
    <w:rsid w:val="00A50231"/>
    <w:rsid w:val="00A5182A"/>
    <w:rsid w:val="00A52AE0"/>
    <w:rsid w:val="00A5338F"/>
    <w:rsid w:val="00A55512"/>
    <w:rsid w:val="00A6431D"/>
    <w:rsid w:val="00A647F3"/>
    <w:rsid w:val="00A6496B"/>
    <w:rsid w:val="00A663C2"/>
    <w:rsid w:val="00A70986"/>
    <w:rsid w:val="00A7476D"/>
    <w:rsid w:val="00A75E61"/>
    <w:rsid w:val="00A82046"/>
    <w:rsid w:val="00A90115"/>
    <w:rsid w:val="00A90400"/>
    <w:rsid w:val="00A95C5A"/>
    <w:rsid w:val="00AA000A"/>
    <w:rsid w:val="00AA2735"/>
    <w:rsid w:val="00AB001F"/>
    <w:rsid w:val="00AB0918"/>
    <w:rsid w:val="00AB3DB6"/>
    <w:rsid w:val="00AB4CDE"/>
    <w:rsid w:val="00AC1251"/>
    <w:rsid w:val="00AC2F81"/>
    <w:rsid w:val="00AD317D"/>
    <w:rsid w:val="00AD4986"/>
    <w:rsid w:val="00AE1754"/>
    <w:rsid w:val="00AE1955"/>
    <w:rsid w:val="00AE2C57"/>
    <w:rsid w:val="00AE712C"/>
    <w:rsid w:val="00AF108F"/>
    <w:rsid w:val="00AF46AD"/>
    <w:rsid w:val="00B008D2"/>
    <w:rsid w:val="00B048EA"/>
    <w:rsid w:val="00B131F5"/>
    <w:rsid w:val="00B161A6"/>
    <w:rsid w:val="00B16C2F"/>
    <w:rsid w:val="00B21565"/>
    <w:rsid w:val="00B21990"/>
    <w:rsid w:val="00B222A1"/>
    <w:rsid w:val="00B267AB"/>
    <w:rsid w:val="00B3263B"/>
    <w:rsid w:val="00B326CC"/>
    <w:rsid w:val="00B336C1"/>
    <w:rsid w:val="00B424C2"/>
    <w:rsid w:val="00B43CFE"/>
    <w:rsid w:val="00B53B7B"/>
    <w:rsid w:val="00B544C9"/>
    <w:rsid w:val="00B55013"/>
    <w:rsid w:val="00B633F7"/>
    <w:rsid w:val="00B72984"/>
    <w:rsid w:val="00B762DF"/>
    <w:rsid w:val="00B76559"/>
    <w:rsid w:val="00B81F1E"/>
    <w:rsid w:val="00B82D4A"/>
    <w:rsid w:val="00B85190"/>
    <w:rsid w:val="00B85746"/>
    <w:rsid w:val="00B85FC1"/>
    <w:rsid w:val="00B87AC8"/>
    <w:rsid w:val="00B91203"/>
    <w:rsid w:val="00B95289"/>
    <w:rsid w:val="00B95B88"/>
    <w:rsid w:val="00B96052"/>
    <w:rsid w:val="00BA0964"/>
    <w:rsid w:val="00BA2B04"/>
    <w:rsid w:val="00BA4DD6"/>
    <w:rsid w:val="00BA7FF2"/>
    <w:rsid w:val="00BB3147"/>
    <w:rsid w:val="00BB6AAA"/>
    <w:rsid w:val="00BC0767"/>
    <w:rsid w:val="00BC1082"/>
    <w:rsid w:val="00BC7370"/>
    <w:rsid w:val="00BD4C30"/>
    <w:rsid w:val="00BE3CFE"/>
    <w:rsid w:val="00BE417C"/>
    <w:rsid w:val="00BE4F54"/>
    <w:rsid w:val="00BF2A6B"/>
    <w:rsid w:val="00BF45DD"/>
    <w:rsid w:val="00BF56DE"/>
    <w:rsid w:val="00BF5EB3"/>
    <w:rsid w:val="00BF6540"/>
    <w:rsid w:val="00C04F2F"/>
    <w:rsid w:val="00C06D78"/>
    <w:rsid w:val="00C13CC7"/>
    <w:rsid w:val="00C152F3"/>
    <w:rsid w:val="00C15E32"/>
    <w:rsid w:val="00C20746"/>
    <w:rsid w:val="00C20B35"/>
    <w:rsid w:val="00C26679"/>
    <w:rsid w:val="00C30D39"/>
    <w:rsid w:val="00C362E1"/>
    <w:rsid w:val="00C406FD"/>
    <w:rsid w:val="00C44E27"/>
    <w:rsid w:val="00C5156F"/>
    <w:rsid w:val="00C56C96"/>
    <w:rsid w:val="00C57475"/>
    <w:rsid w:val="00C62F4C"/>
    <w:rsid w:val="00C637C5"/>
    <w:rsid w:val="00C643E8"/>
    <w:rsid w:val="00C661F9"/>
    <w:rsid w:val="00C671D1"/>
    <w:rsid w:val="00C70DE0"/>
    <w:rsid w:val="00C712AB"/>
    <w:rsid w:val="00C714D4"/>
    <w:rsid w:val="00C7187B"/>
    <w:rsid w:val="00C730E8"/>
    <w:rsid w:val="00C74C56"/>
    <w:rsid w:val="00C76B50"/>
    <w:rsid w:val="00C81805"/>
    <w:rsid w:val="00C869A2"/>
    <w:rsid w:val="00C90C6D"/>
    <w:rsid w:val="00C91B42"/>
    <w:rsid w:val="00C93FDC"/>
    <w:rsid w:val="00CA53F2"/>
    <w:rsid w:val="00CA6A17"/>
    <w:rsid w:val="00CB15BC"/>
    <w:rsid w:val="00CB3123"/>
    <w:rsid w:val="00CB4822"/>
    <w:rsid w:val="00CB4AEF"/>
    <w:rsid w:val="00CB4D02"/>
    <w:rsid w:val="00CB5757"/>
    <w:rsid w:val="00CD1A84"/>
    <w:rsid w:val="00CD216B"/>
    <w:rsid w:val="00CD23BF"/>
    <w:rsid w:val="00CF03AB"/>
    <w:rsid w:val="00D0058A"/>
    <w:rsid w:val="00D02747"/>
    <w:rsid w:val="00D03899"/>
    <w:rsid w:val="00D156DA"/>
    <w:rsid w:val="00D34EF5"/>
    <w:rsid w:val="00D40D83"/>
    <w:rsid w:val="00D4200B"/>
    <w:rsid w:val="00D42F59"/>
    <w:rsid w:val="00D440EA"/>
    <w:rsid w:val="00D46BC4"/>
    <w:rsid w:val="00D47959"/>
    <w:rsid w:val="00D52D0E"/>
    <w:rsid w:val="00D532C9"/>
    <w:rsid w:val="00D53D4E"/>
    <w:rsid w:val="00D63508"/>
    <w:rsid w:val="00D638C9"/>
    <w:rsid w:val="00D6497E"/>
    <w:rsid w:val="00D667D3"/>
    <w:rsid w:val="00D7147A"/>
    <w:rsid w:val="00D71BDE"/>
    <w:rsid w:val="00D77942"/>
    <w:rsid w:val="00D82B5A"/>
    <w:rsid w:val="00D83056"/>
    <w:rsid w:val="00D83D56"/>
    <w:rsid w:val="00D93C77"/>
    <w:rsid w:val="00DA0939"/>
    <w:rsid w:val="00DA3AC3"/>
    <w:rsid w:val="00DA5D4F"/>
    <w:rsid w:val="00DA5FCE"/>
    <w:rsid w:val="00DA7C3B"/>
    <w:rsid w:val="00DB2C5F"/>
    <w:rsid w:val="00DB52A7"/>
    <w:rsid w:val="00DB6010"/>
    <w:rsid w:val="00DB7CEB"/>
    <w:rsid w:val="00DC0004"/>
    <w:rsid w:val="00DC1300"/>
    <w:rsid w:val="00DC3CC0"/>
    <w:rsid w:val="00DC66CA"/>
    <w:rsid w:val="00DD199F"/>
    <w:rsid w:val="00DD2B58"/>
    <w:rsid w:val="00DD44EC"/>
    <w:rsid w:val="00DE26BA"/>
    <w:rsid w:val="00DE3F6A"/>
    <w:rsid w:val="00DE6B70"/>
    <w:rsid w:val="00DF05D0"/>
    <w:rsid w:val="00DF4050"/>
    <w:rsid w:val="00E01C90"/>
    <w:rsid w:val="00E026E3"/>
    <w:rsid w:val="00E05F07"/>
    <w:rsid w:val="00E07049"/>
    <w:rsid w:val="00E07FD9"/>
    <w:rsid w:val="00E125D2"/>
    <w:rsid w:val="00E13EC2"/>
    <w:rsid w:val="00E245D7"/>
    <w:rsid w:val="00E27A26"/>
    <w:rsid w:val="00E312BD"/>
    <w:rsid w:val="00E33002"/>
    <w:rsid w:val="00E375B2"/>
    <w:rsid w:val="00E44601"/>
    <w:rsid w:val="00E44A47"/>
    <w:rsid w:val="00E4628D"/>
    <w:rsid w:val="00E465C2"/>
    <w:rsid w:val="00E519E9"/>
    <w:rsid w:val="00E528CD"/>
    <w:rsid w:val="00E5784E"/>
    <w:rsid w:val="00E66598"/>
    <w:rsid w:val="00E676EB"/>
    <w:rsid w:val="00E719AC"/>
    <w:rsid w:val="00E7205F"/>
    <w:rsid w:val="00E721B9"/>
    <w:rsid w:val="00E73594"/>
    <w:rsid w:val="00E8101C"/>
    <w:rsid w:val="00E8318B"/>
    <w:rsid w:val="00E854E4"/>
    <w:rsid w:val="00E872C3"/>
    <w:rsid w:val="00E952BE"/>
    <w:rsid w:val="00E96691"/>
    <w:rsid w:val="00EA08DD"/>
    <w:rsid w:val="00EA0944"/>
    <w:rsid w:val="00EA229D"/>
    <w:rsid w:val="00EA45F1"/>
    <w:rsid w:val="00EA58B4"/>
    <w:rsid w:val="00EB1902"/>
    <w:rsid w:val="00EB3D6E"/>
    <w:rsid w:val="00EB51D8"/>
    <w:rsid w:val="00EB6297"/>
    <w:rsid w:val="00EB6FDF"/>
    <w:rsid w:val="00EC2CDE"/>
    <w:rsid w:val="00EC3656"/>
    <w:rsid w:val="00ED0F6A"/>
    <w:rsid w:val="00ED1988"/>
    <w:rsid w:val="00ED3F57"/>
    <w:rsid w:val="00ED59D2"/>
    <w:rsid w:val="00EE0938"/>
    <w:rsid w:val="00EF3EF4"/>
    <w:rsid w:val="00EF6AAE"/>
    <w:rsid w:val="00EF78D6"/>
    <w:rsid w:val="00F01278"/>
    <w:rsid w:val="00F01B97"/>
    <w:rsid w:val="00F10BEC"/>
    <w:rsid w:val="00F14113"/>
    <w:rsid w:val="00F21828"/>
    <w:rsid w:val="00F23EC3"/>
    <w:rsid w:val="00F269C1"/>
    <w:rsid w:val="00F42F6A"/>
    <w:rsid w:val="00F4628F"/>
    <w:rsid w:val="00F471AC"/>
    <w:rsid w:val="00F475E6"/>
    <w:rsid w:val="00F504DE"/>
    <w:rsid w:val="00F51976"/>
    <w:rsid w:val="00F55CC4"/>
    <w:rsid w:val="00F565B1"/>
    <w:rsid w:val="00F65718"/>
    <w:rsid w:val="00F6714B"/>
    <w:rsid w:val="00F721EE"/>
    <w:rsid w:val="00F75876"/>
    <w:rsid w:val="00F75960"/>
    <w:rsid w:val="00F80CE1"/>
    <w:rsid w:val="00F820E9"/>
    <w:rsid w:val="00F8324C"/>
    <w:rsid w:val="00F8485F"/>
    <w:rsid w:val="00F8722A"/>
    <w:rsid w:val="00F904BB"/>
    <w:rsid w:val="00F91E3E"/>
    <w:rsid w:val="00FA0799"/>
    <w:rsid w:val="00FA28E7"/>
    <w:rsid w:val="00FA4007"/>
    <w:rsid w:val="00FB4479"/>
    <w:rsid w:val="00FB44FD"/>
    <w:rsid w:val="00FB5C51"/>
    <w:rsid w:val="00FC052A"/>
    <w:rsid w:val="00FD18B5"/>
    <w:rsid w:val="00FE0050"/>
    <w:rsid w:val="00FE2E6B"/>
    <w:rsid w:val="00FE3543"/>
    <w:rsid w:val="00FF23BE"/>
    <w:rsid w:val="00FF31E2"/>
    <w:rsid w:val="00FF5DA0"/>
    <w:rsid w:val="00FF6A4F"/>
    <w:rsid w:val="00FF7CFE"/>
    <w:rsid w:val="0473BD15"/>
    <w:rsid w:val="0F157CC0"/>
    <w:rsid w:val="16DD18E5"/>
    <w:rsid w:val="1854D7E7"/>
    <w:rsid w:val="1A270932"/>
    <w:rsid w:val="204A666C"/>
    <w:rsid w:val="23007807"/>
    <w:rsid w:val="33C303BE"/>
    <w:rsid w:val="34C05EFA"/>
    <w:rsid w:val="3833F761"/>
    <w:rsid w:val="4C71BF36"/>
    <w:rsid w:val="5057CF0B"/>
    <w:rsid w:val="52B2E7DD"/>
    <w:rsid w:val="58C73F35"/>
    <w:rsid w:val="59252CF8"/>
    <w:rsid w:val="61D30EA2"/>
    <w:rsid w:val="6268663D"/>
    <w:rsid w:val="69E32A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BC63C"/>
  <w15:chartTrackingRefBased/>
  <w15:docId w15:val="{C026687C-64B3-447E-8B6B-DC610944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gra" w:eastAsiaTheme="minorHAnsi" w:hAnsi="Ingra" w:cstheme="minorBidi"/>
        <w:sz w:val="32"/>
        <w:szCs w:val="32"/>
        <w:lang w:val="en-GB" w:eastAsia="en-US" w:bidi="ar-SA"/>
        <w14:stylisticSets>
          <w14:styleSet w14:id="16"/>
        </w14:stylisticSets>
        <w14:cntxtAlt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82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E9E"/>
    <w:pPr>
      <w:tabs>
        <w:tab w:val="center" w:pos="4513"/>
        <w:tab w:val="right" w:pos="9026"/>
      </w:tabs>
    </w:pPr>
  </w:style>
  <w:style w:type="character" w:customStyle="1" w:styleId="HeaderChar">
    <w:name w:val="Header Char"/>
    <w:basedOn w:val="DefaultParagraphFont"/>
    <w:link w:val="Header"/>
    <w:uiPriority w:val="99"/>
    <w:rsid w:val="004B4E9E"/>
  </w:style>
  <w:style w:type="paragraph" w:styleId="Footer">
    <w:name w:val="footer"/>
    <w:basedOn w:val="Normal"/>
    <w:link w:val="FooterChar"/>
    <w:uiPriority w:val="99"/>
    <w:unhideWhenUsed/>
    <w:rsid w:val="004B4E9E"/>
    <w:pPr>
      <w:tabs>
        <w:tab w:val="center" w:pos="4513"/>
        <w:tab w:val="right" w:pos="9026"/>
      </w:tabs>
    </w:pPr>
  </w:style>
  <w:style w:type="character" w:customStyle="1" w:styleId="FooterChar">
    <w:name w:val="Footer Char"/>
    <w:basedOn w:val="DefaultParagraphFont"/>
    <w:link w:val="Footer"/>
    <w:uiPriority w:val="99"/>
    <w:rsid w:val="004B4E9E"/>
  </w:style>
  <w:style w:type="paragraph" w:customStyle="1" w:styleId="BasicParagraph">
    <w:name w:val="[Basic Paragraph]"/>
    <w:basedOn w:val="Normal"/>
    <w:uiPriority w:val="99"/>
    <w:rsid w:val="001C1800"/>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BalloonText">
    <w:name w:val="Balloon Text"/>
    <w:basedOn w:val="Normal"/>
    <w:link w:val="BalloonTextChar"/>
    <w:uiPriority w:val="99"/>
    <w:semiHidden/>
    <w:unhideWhenUsed/>
    <w:rsid w:val="00A23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A3F"/>
    <w:rPr>
      <w:rFonts w:ascii="Segoe UI" w:hAnsi="Segoe UI" w:cs="Segoe UI"/>
      <w:sz w:val="18"/>
      <w:szCs w:val="18"/>
    </w:rPr>
  </w:style>
  <w:style w:type="character" w:styleId="Hyperlink">
    <w:name w:val="Hyperlink"/>
    <w:basedOn w:val="DefaultParagraphFont"/>
    <w:unhideWhenUsed/>
    <w:rsid w:val="00CD1A84"/>
    <w:rPr>
      <w:color w:val="0563C1" w:themeColor="hyperlink"/>
      <w:u w:val="single"/>
    </w:rPr>
  </w:style>
  <w:style w:type="paragraph" w:customStyle="1" w:styleId="paragraph">
    <w:name w:val="paragraph"/>
    <w:basedOn w:val="Normal"/>
    <w:rsid w:val="00152795"/>
    <w:pPr>
      <w:spacing w:before="100" w:beforeAutospacing="1" w:after="100" w:afterAutospacing="1"/>
    </w:pPr>
    <w:rPr>
      <w:rFonts w:ascii="Times New Roman" w:eastAsia="Times New Roman" w:hAnsi="Times New Roman" w:cs="Times New Roman"/>
      <w:sz w:val="24"/>
      <w:szCs w:val="24"/>
      <w:lang w:eastAsia="en-GB"/>
      <w14:stylisticSets/>
      <w14:cntxtAlts w14:val="0"/>
    </w:rPr>
  </w:style>
  <w:style w:type="character" w:customStyle="1" w:styleId="normaltextrun">
    <w:name w:val="normaltextrun"/>
    <w:basedOn w:val="DefaultParagraphFont"/>
    <w:rsid w:val="00152795"/>
  </w:style>
  <w:style w:type="character" w:customStyle="1" w:styleId="spellingerror">
    <w:name w:val="spellingerror"/>
    <w:basedOn w:val="DefaultParagraphFont"/>
    <w:rsid w:val="00152795"/>
  </w:style>
  <w:style w:type="character" w:customStyle="1" w:styleId="eop">
    <w:name w:val="eop"/>
    <w:basedOn w:val="DefaultParagraphFont"/>
    <w:rsid w:val="00152795"/>
  </w:style>
  <w:style w:type="paragraph" w:customStyle="1" w:styleId="Default">
    <w:name w:val="Default"/>
    <w:rsid w:val="00152795"/>
    <w:pPr>
      <w:autoSpaceDE w:val="0"/>
      <w:autoSpaceDN w:val="0"/>
      <w:adjustRightInd w:val="0"/>
      <w:spacing w:after="0" w:line="240" w:lineRule="auto"/>
    </w:pPr>
    <w:rPr>
      <w:rFonts w:ascii="Arial" w:eastAsia="Times New Roman" w:hAnsi="Arial" w:cs="Arial"/>
      <w:color w:val="000000"/>
      <w:sz w:val="24"/>
      <w:szCs w:val="24"/>
      <w:lang w:eastAsia="en-GB"/>
      <w14:stylisticSets/>
      <w14:cntxtAlts w14:val="0"/>
    </w:rPr>
  </w:style>
  <w:style w:type="paragraph" w:styleId="ListParagraph">
    <w:name w:val="List Paragraph"/>
    <w:basedOn w:val="Normal"/>
    <w:uiPriority w:val="34"/>
    <w:qFormat/>
    <w:rsid w:val="00152795"/>
    <w:pPr>
      <w:ind w:left="720"/>
      <w:contextualSpacing/>
    </w:pPr>
    <w:rPr>
      <w:rFonts w:ascii="Times New Roman" w:eastAsia="Times New Roman" w:hAnsi="Times New Roman" w:cs="Times New Roman"/>
      <w:sz w:val="24"/>
      <w:szCs w:val="24"/>
      <w:lang w:eastAsia="en-GB"/>
      <w14:stylisticSets/>
      <w14:cntxtAlts w14:val="0"/>
    </w:rPr>
  </w:style>
  <w:style w:type="paragraph" w:customStyle="1" w:styleId="SCVOSubheadRed">
    <w:name w:val="SCVO_Subhead_Red"/>
    <w:basedOn w:val="paragraph"/>
    <w:qFormat/>
    <w:rsid w:val="003401B3"/>
    <w:pPr>
      <w:spacing w:before="0" w:beforeAutospacing="0" w:afterAutospacing="0" w:line="264" w:lineRule="auto"/>
      <w:ind w:left="1134"/>
      <w:textAlignment w:val="baseline"/>
    </w:pPr>
    <w:rPr>
      <w:rFonts w:ascii="Ingra SemiBold" w:hAnsi="Ingra SemiBold" w:cs="Arial"/>
      <w:b/>
      <w:color w:val="FF5959"/>
      <w:sz w:val="28"/>
      <w:szCs w:val="28"/>
    </w:rPr>
  </w:style>
  <w:style w:type="paragraph" w:customStyle="1" w:styleId="SCVOHeadingMainBlue">
    <w:name w:val="SCVO_Heading_Main_Blue"/>
    <w:basedOn w:val="Normal"/>
    <w:qFormat/>
    <w:rsid w:val="003401B3"/>
    <w:pPr>
      <w:ind w:left="1134"/>
    </w:pPr>
    <w:rPr>
      <w:rFonts w:ascii="Ingra SemiBold" w:hAnsi="Ingra SemiBold" w:cs="Arial"/>
      <w:b/>
      <w:color w:val="244B5A"/>
      <w:sz w:val="36"/>
      <w:szCs w:val="36"/>
    </w:rPr>
  </w:style>
  <w:style w:type="paragraph" w:styleId="NoSpacing">
    <w:name w:val="No Spacing"/>
    <w:uiPriority w:val="1"/>
    <w:qFormat/>
    <w:rsid w:val="003401B3"/>
    <w:pPr>
      <w:spacing w:after="0" w:line="240" w:lineRule="auto"/>
    </w:pPr>
    <w:rPr>
      <w:rFonts w:ascii="Cambria" w:eastAsia="Cambria" w:hAnsi="Cambria" w:cs="Times New Roman"/>
      <w:sz w:val="24"/>
      <w:szCs w:val="24"/>
      <w14:stylisticSets/>
      <w14:cntxtAlts w14:val="0"/>
    </w:rPr>
  </w:style>
  <w:style w:type="paragraph" w:customStyle="1" w:styleId="SCVOSubhead2Blue">
    <w:name w:val="SCVO_Subhead_2_Blue"/>
    <w:basedOn w:val="Normal"/>
    <w:qFormat/>
    <w:rsid w:val="003401B3"/>
    <w:pPr>
      <w:ind w:left="1134" w:right="565"/>
    </w:pPr>
    <w:rPr>
      <w:rFonts w:ascii="Ingra SemiBold" w:hAnsi="Ingra SemiBold"/>
      <w:color w:val="244B5A"/>
      <w:sz w:val="28"/>
    </w:rPr>
  </w:style>
  <w:style w:type="paragraph" w:customStyle="1" w:styleId="Style1">
    <w:name w:val="Style1"/>
    <w:basedOn w:val="SCVOSubheadRed"/>
    <w:next w:val="NoSpacing"/>
    <w:qFormat/>
    <w:rsid w:val="00A5182A"/>
  </w:style>
  <w:style w:type="paragraph" w:customStyle="1" w:styleId="SCVOBodyText">
    <w:name w:val="SCVO_BodyText"/>
    <w:basedOn w:val="SCVOSubheadRed"/>
    <w:qFormat/>
    <w:rsid w:val="00A5182A"/>
    <w:pPr>
      <w:spacing w:after="60"/>
    </w:pPr>
    <w:rPr>
      <w:rFonts w:ascii="Ingra SCVO" w:hAnsi="Ingra SCVO"/>
      <w:b w:val="0"/>
      <w:color w:val="244B5A"/>
      <w:sz w:val="24"/>
      <w:szCs w:val="24"/>
    </w:rPr>
  </w:style>
  <w:style w:type="character" w:styleId="UnresolvedMention">
    <w:name w:val="Unresolved Mention"/>
    <w:basedOn w:val="DefaultParagraphFont"/>
    <w:uiPriority w:val="99"/>
    <w:semiHidden/>
    <w:unhideWhenUsed/>
    <w:rsid w:val="00D42F59"/>
    <w:rPr>
      <w:color w:val="605E5C"/>
      <w:shd w:val="clear" w:color="auto" w:fill="E1DFDD"/>
    </w:rPr>
  </w:style>
  <w:style w:type="character" w:customStyle="1" w:styleId="tabchar">
    <w:name w:val="tabchar"/>
    <w:basedOn w:val="DefaultParagraphFont"/>
    <w:rsid w:val="0093142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B7B73"/>
    <w:rPr>
      <w:b/>
      <w:bCs/>
    </w:rPr>
  </w:style>
  <w:style w:type="character" w:customStyle="1" w:styleId="CommentSubjectChar">
    <w:name w:val="Comment Subject Char"/>
    <w:basedOn w:val="CommentTextChar"/>
    <w:link w:val="CommentSubject"/>
    <w:uiPriority w:val="99"/>
    <w:semiHidden/>
    <w:rsid w:val="005B7B73"/>
    <w:rPr>
      <w:b/>
      <w:bCs/>
      <w:sz w:val="20"/>
      <w:szCs w:val="20"/>
    </w:rPr>
  </w:style>
  <w:style w:type="character" w:styleId="FollowedHyperlink">
    <w:name w:val="FollowedHyperlink"/>
    <w:basedOn w:val="DefaultParagraphFont"/>
    <w:uiPriority w:val="99"/>
    <w:semiHidden/>
    <w:unhideWhenUsed/>
    <w:rsid w:val="001812A2"/>
    <w:rPr>
      <w:color w:val="954F72" w:themeColor="followedHyperlink"/>
      <w:u w:val="single"/>
    </w:rPr>
  </w:style>
  <w:style w:type="table" w:styleId="TableGrid">
    <w:name w:val="Table Grid"/>
    <w:basedOn w:val="TableNormal"/>
    <w:uiPriority w:val="39"/>
    <w:rsid w:val="007E5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14279">
      <w:bodyDiv w:val="1"/>
      <w:marLeft w:val="0"/>
      <w:marRight w:val="0"/>
      <w:marTop w:val="0"/>
      <w:marBottom w:val="0"/>
      <w:divBdr>
        <w:top w:val="none" w:sz="0" w:space="0" w:color="auto"/>
        <w:left w:val="none" w:sz="0" w:space="0" w:color="auto"/>
        <w:bottom w:val="none" w:sz="0" w:space="0" w:color="auto"/>
        <w:right w:val="none" w:sz="0" w:space="0" w:color="auto"/>
      </w:divBdr>
      <w:divsChild>
        <w:div w:id="412624499">
          <w:marLeft w:val="0"/>
          <w:marRight w:val="0"/>
          <w:marTop w:val="0"/>
          <w:marBottom w:val="0"/>
          <w:divBdr>
            <w:top w:val="none" w:sz="0" w:space="0" w:color="auto"/>
            <w:left w:val="none" w:sz="0" w:space="0" w:color="auto"/>
            <w:bottom w:val="none" w:sz="0" w:space="0" w:color="auto"/>
            <w:right w:val="none" w:sz="0" w:space="0" w:color="auto"/>
          </w:divBdr>
        </w:div>
        <w:div w:id="1091272069">
          <w:marLeft w:val="0"/>
          <w:marRight w:val="0"/>
          <w:marTop w:val="0"/>
          <w:marBottom w:val="0"/>
          <w:divBdr>
            <w:top w:val="none" w:sz="0" w:space="0" w:color="auto"/>
            <w:left w:val="none" w:sz="0" w:space="0" w:color="auto"/>
            <w:bottom w:val="none" w:sz="0" w:space="0" w:color="auto"/>
            <w:right w:val="none" w:sz="0" w:space="0" w:color="auto"/>
          </w:divBdr>
        </w:div>
      </w:divsChild>
    </w:div>
    <w:div w:id="784153201">
      <w:bodyDiv w:val="1"/>
      <w:marLeft w:val="0"/>
      <w:marRight w:val="0"/>
      <w:marTop w:val="0"/>
      <w:marBottom w:val="0"/>
      <w:divBdr>
        <w:top w:val="none" w:sz="0" w:space="0" w:color="auto"/>
        <w:left w:val="none" w:sz="0" w:space="0" w:color="auto"/>
        <w:bottom w:val="none" w:sz="0" w:space="0" w:color="auto"/>
        <w:right w:val="none" w:sz="0" w:space="0" w:color="auto"/>
      </w:divBdr>
    </w:div>
    <w:div w:id="861936260">
      <w:bodyDiv w:val="1"/>
      <w:marLeft w:val="0"/>
      <w:marRight w:val="0"/>
      <w:marTop w:val="0"/>
      <w:marBottom w:val="0"/>
      <w:divBdr>
        <w:top w:val="none" w:sz="0" w:space="0" w:color="auto"/>
        <w:left w:val="none" w:sz="0" w:space="0" w:color="auto"/>
        <w:bottom w:val="none" w:sz="0" w:space="0" w:color="auto"/>
        <w:right w:val="none" w:sz="0" w:space="0" w:color="auto"/>
      </w:divBdr>
    </w:div>
    <w:div w:id="1527865458">
      <w:bodyDiv w:val="1"/>
      <w:marLeft w:val="0"/>
      <w:marRight w:val="0"/>
      <w:marTop w:val="0"/>
      <w:marBottom w:val="0"/>
      <w:divBdr>
        <w:top w:val="none" w:sz="0" w:space="0" w:color="auto"/>
        <w:left w:val="none" w:sz="0" w:space="0" w:color="auto"/>
        <w:bottom w:val="none" w:sz="0" w:space="0" w:color="auto"/>
        <w:right w:val="none" w:sz="0" w:space="0" w:color="auto"/>
      </w:divBdr>
      <w:divsChild>
        <w:div w:id="322778345">
          <w:marLeft w:val="0"/>
          <w:marRight w:val="0"/>
          <w:marTop w:val="0"/>
          <w:marBottom w:val="0"/>
          <w:divBdr>
            <w:top w:val="none" w:sz="0" w:space="0" w:color="auto"/>
            <w:left w:val="none" w:sz="0" w:space="0" w:color="auto"/>
            <w:bottom w:val="none" w:sz="0" w:space="0" w:color="auto"/>
            <w:right w:val="none" w:sz="0" w:space="0" w:color="auto"/>
          </w:divBdr>
        </w:div>
        <w:div w:id="325865018">
          <w:marLeft w:val="0"/>
          <w:marRight w:val="0"/>
          <w:marTop w:val="0"/>
          <w:marBottom w:val="0"/>
          <w:divBdr>
            <w:top w:val="none" w:sz="0" w:space="0" w:color="auto"/>
            <w:left w:val="none" w:sz="0" w:space="0" w:color="auto"/>
            <w:bottom w:val="none" w:sz="0" w:space="0" w:color="auto"/>
            <w:right w:val="none" w:sz="0" w:space="0" w:color="auto"/>
          </w:divBdr>
        </w:div>
        <w:div w:id="1004744421">
          <w:marLeft w:val="0"/>
          <w:marRight w:val="0"/>
          <w:marTop w:val="0"/>
          <w:marBottom w:val="0"/>
          <w:divBdr>
            <w:top w:val="none" w:sz="0" w:space="0" w:color="auto"/>
            <w:left w:val="none" w:sz="0" w:space="0" w:color="auto"/>
            <w:bottom w:val="none" w:sz="0" w:space="0" w:color="auto"/>
            <w:right w:val="none" w:sz="0" w:space="0" w:color="auto"/>
          </w:divBdr>
        </w:div>
        <w:div w:id="1409764142">
          <w:marLeft w:val="0"/>
          <w:marRight w:val="0"/>
          <w:marTop w:val="0"/>
          <w:marBottom w:val="0"/>
          <w:divBdr>
            <w:top w:val="none" w:sz="0" w:space="0" w:color="auto"/>
            <w:left w:val="none" w:sz="0" w:space="0" w:color="auto"/>
            <w:bottom w:val="none" w:sz="0" w:space="0" w:color="auto"/>
            <w:right w:val="none" w:sz="0" w:space="0" w:color="auto"/>
          </w:divBdr>
        </w:div>
      </w:divsChild>
    </w:div>
    <w:div w:id="1545099982">
      <w:bodyDiv w:val="1"/>
      <w:marLeft w:val="0"/>
      <w:marRight w:val="0"/>
      <w:marTop w:val="0"/>
      <w:marBottom w:val="0"/>
      <w:divBdr>
        <w:top w:val="none" w:sz="0" w:space="0" w:color="auto"/>
        <w:left w:val="none" w:sz="0" w:space="0" w:color="auto"/>
        <w:bottom w:val="none" w:sz="0" w:space="0" w:color="auto"/>
        <w:right w:val="none" w:sz="0" w:space="0" w:color="auto"/>
      </w:divBdr>
      <w:divsChild>
        <w:div w:id="48380146">
          <w:marLeft w:val="0"/>
          <w:marRight w:val="0"/>
          <w:marTop w:val="0"/>
          <w:marBottom w:val="0"/>
          <w:divBdr>
            <w:top w:val="none" w:sz="0" w:space="0" w:color="auto"/>
            <w:left w:val="none" w:sz="0" w:space="0" w:color="auto"/>
            <w:bottom w:val="none" w:sz="0" w:space="0" w:color="auto"/>
            <w:right w:val="none" w:sz="0" w:space="0" w:color="auto"/>
          </w:divBdr>
        </w:div>
        <w:div w:id="108742274">
          <w:marLeft w:val="0"/>
          <w:marRight w:val="0"/>
          <w:marTop w:val="0"/>
          <w:marBottom w:val="0"/>
          <w:divBdr>
            <w:top w:val="none" w:sz="0" w:space="0" w:color="auto"/>
            <w:left w:val="none" w:sz="0" w:space="0" w:color="auto"/>
            <w:bottom w:val="none" w:sz="0" w:space="0" w:color="auto"/>
            <w:right w:val="none" w:sz="0" w:space="0" w:color="auto"/>
          </w:divBdr>
        </w:div>
        <w:div w:id="254746877">
          <w:marLeft w:val="0"/>
          <w:marRight w:val="0"/>
          <w:marTop w:val="0"/>
          <w:marBottom w:val="0"/>
          <w:divBdr>
            <w:top w:val="none" w:sz="0" w:space="0" w:color="auto"/>
            <w:left w:val="none" w:sz="0" w:space="0" w:color="auto"/>
            <w:bottom w:val="none" w:sz="0" w:space="0" w:color="auto"/>
            <w:right w:val="none" w:sz="0" w:space="0" w:color="auto"/>
          </w:divBdr>
        </w:div>
        <w:div w:id="646282575">
          <w:marLeft w:val="0"/>
          <w:marRight w:val="0"/>
          <w:marTop w:val="0"/>
          <w:marBottom w:val="0"/>
          <w:divBdr>
            <w:top w:val="none" w:sz="0" w:space="0" w:color="auto"/>
            <w:left w:val="none" w:sz="0" w:space="0" w:color="auto"/>
            <w:bottom w:val="none" w:sz="0" w:space="0" w:color="auto"/>
            <w:right w:val="none" w:sz="0" w:space="0" w:color="auto"/>
          </w:divBdr>
        </w:div>
        <w:div w:id="880167557">
          <w:marLeft w:val="0"/>
          <w:marRight w:val="0"/>
          <w:marTop w:val="0"/>
          <w:marBottom w:val="0"/>
          <w:divBdr>
            <w:top w:val="none" w:sz="0" w:space="0" w:color="auto"/>
            <w:left w:val="none" w:sz="0" w:space="0" w:color="auto"/>
            <w:bottom w:val="none" w:sz="0" w:space="0" w:color="auto"/>
            <w:right w:val="none" w:sz="0" w:space="0" w:color="auto"/>
          </w:divBdr>
        </w:div>
        <w:div w:id="997343596">
          <w:marLeft w:val="0"/>
          <w:marRight w:val="0"/>
          <w:marTop w:val="0"/>
          <w:marBottom w:val="0"/>
          <w:divBdr>
            <w:top w:val="none" w:sz="0" w:space="0" w:color="auto"/>
            <w:left w:val="none" w:sz="0" w:space="0" w:color="auto"/>
            <w:bottom w:val="none" w:sz="0" w:space="0" w:color="auto"/>
            <w:right w:val="none" w:sz="0" w:space="0" w:color="auto"/>
          </w:divBdr>
        </w:div>
        <w:div w:id="1060178372">
          <w:marLeft w:val="0"/>
          <w:marRight w:val="0"/>
          <w:marTop w:val="0"/>
          <w:marBottom w:val="0"/>
          <w:divBdr>
            <w:top w:val="none" w:sz="0" w:space="0" w:color="auto"/>
            <w:left w:val="none" w:sz="0" w:space="0" w:color="auto"/>
            <w:bottom w:val="none" w:sz="0" w:space="0" w:color="auto"/>
            <w:right w:val="none" w:sz="0" w:space="0" w:color="auto"/>
          </w:divBdr>
        </w:div>
        <w:div w:id="1672873937">
          <w:marLeft w:val="0"/>
          <w:marRight w:val="0"/>
          <w:marTop w:val="0"/>
          <w:marBottom w:val="0"/>
          <w:divBdr>
            <w:top w:val="none" w:sz="0" w:space="0" w:color="auto"/>
            <w:left w:val="none" w:sz="0" w:space="0" w:color="auto"/>
            <w:bottom w:val="none" w:sz="0" w:space="0" w:color="auto"/>
            <w:right w:val="none" w:sz="0" w:space="0" w:color="auto"/>
          </w:divBdr>
        </w:div>
        <w:div w:id="1875193532">
          <w:marLeft w:val="0"/>
          <w:marRight w:val="0"/>
          <w:marTop w:val="0"/>
          <w:marBottom w:val="0"/>
          <w:divBdr>
            <w:top w:val="none" w:sz="0" w:space="0" w:color="auto"/>
            <w:left w:val="none" w:sz="0" w:space="0" w:color="auto"/>
            <w:bottom w:val="none" w:sz="0" w:space="0" w:color="auto"/>
            <w:right w:val="none" w:sz="0" w:space="0" w:color="auto"/>
          </w:divBdr>
        </w:div>
        <w:div w:id="2034572437">
          <w:marLeft w:val="0"/>
          <w:marRight w:val="0"/>
          <w:marTop w:val="0"/>
          <w:marBottom w:val="0"/>
          <w:divBdr>
            <w:top w:val="none" w:sz="0" w:space="0" w:color="auto"/>
            <w:left w:val="none" w:sz="0" w:space="0" w:color="auto"/>
            <w:bottom w:val="none" w:sz="0" w:space="0" w:color="auto"/>
            <w:right w:val="none" w:sz="0" w:space="0" w:color="auto"/>
          </w:divBdr>
        </w:div>
        <w:div w:id="2123726210">
          <w:marLeft w:val="0"/>
          <w:marRight w:val="0"/>
          <w:marTop w:val="0"/>
          <w:marBottom w:val="0"/>
          <w:divBdr>
            <w:top w:val="none" w:sz="0" w:space="0" w:color="auto"/>
            <w:left w:val="none" w:sz="0" w:space="0" w:color="auto"/>
            <w:bottom w:val="none" w:sz="0" w:space="0" w:color="auto"/>
            <w:right w:val="none" w:sz="0" w:space="0" w:color="auto"/>
          </w:divBdr>
        </w:div>
      </w:divsChild>
    </w:div>
    <w:div w:id="1634287967">
      <w:bodyDiv w:val="1"/>
      <w:marLeft w:val="0"/>
      <w:marRight w:val="0"/>
      <w:marTop w:val="0"/>
      <w:marBottom w:val="0"/>
      <w:divBdr>
        <w:top w:val="none" w:sz="0" w:space="0" w:color="auto"/>
        <w:left w:val="none" w:sz="0" w:space="0" w:color="auto"/>
        <w:bottom w:val="none" w:sz="0" w:space="0" w:color="auto"/>
        <w:right w:val="none" w:sz="0" w:space="0" w:color="auto"/>
      </w:divBdr>
      <w:divsChild>
        <w:div w:id="46998256">
          <w:marLeft w:val="0"/>
          <w:marRight w:val="0"/>
          <w:marTop w:val="0"/>
          <w:marBottom w:val="0"/>
          <w:divBdr>
            <w:top w:val="none" w:sz="0" w:space="0" w:color="auto"/>
            <w:left w:val="none" w:sz="0" w:space="0" w:color="auto"/>
            <w:bottom w:val="none" w:sz="0" w:space="0" w:color="auto"/>
            <w:right w:val="none" w:sz="0" w:space="0" w:color="auto"/>
          </w:divBdr>
        </w:div>
        <w:div w:id="82338663">
          <w:marLeft w:val="0"/>
          <w:marRight w:val="0"/>
          <w:marTop w:val="0"/>
          <w:marBottom w:val="0"/>
          <w:divBdr>
            <w:top w:val="none" w:sz="0" w:space="0" w:color="auto"/>
            <w:left w:val="none" w:sz="0" w:space="0" w:color="auto"/>
            <w:bottom w:val="none" w:sz="0" w:space="0" w:color="auto"/>
            <w:right w:val="none" w:sz="0" w:space="0" w:color="auto"/>
          </w:divBdr>
        </w:div>
        <w:div w:id="1468429926">
          <w:marLeft w:val="0"/>
          <w:marRight w:val="0"/>
          <w:marTop w:val="0"/>
          <w:marBottom w:val="0"/>
          <w:divBdr>
            <w:top w:val="none" w:sz="0" w:space="0" w:color="auto"/>
            <w:left w:val="none" w:sz="0" w:space="0" w:color="auto"/>
            <w:bottom w:val="none" w:sz="0" w:space="0" w:color="auto"/>
            <w:right w:val="none" w:sz="0" w:space="0" w:color="auto"/>
          </w:divBdr>
        </w:div>
      </w:divsChild>
    </w:div>
    <w:div w:id="1826119500">
      <w:bodyDiv w:val="1"/>
      <w:marLeft w:val="0"/>
      <w:marRight w:val="0"/>
      <w:marTop w:val="0"/>
      <w:marBottom w:val="0"/>
      <w:divBdr>
        <w:top w:val="none" w:sz="0" w:space="0" w:color="auto"/>
        <w:left w:val="none" w:sz="0" w:space="0" w:color="auto"/>
        <w:bottom w:val="none" w:sz="0" w:space="0" w:color="auto"/>
        <w:right w:val="none" w:sz="0" w:space="0" w:color="auto"/>
      </w:divBdr>
      <w:divsChild>
        <w:div w:id="254217482">
          <w:marLeft w:val="0"/>
          <w:marRight w:val="0"/>
          <w:marTop w:val="0"/>
          <w:marBottom w:val="0"/>
          <w:divBdr>
            <w:top w:val="none" w:sz="0" w:space="0" w:color="auto"/>
            <w:left w:val="none" w:sz="0" w:space="0" w:color="auto"/>
            <w:bottom w:val="none" w:sz="0" w:space="0" w:color="auto"/>
            <w:right w:val="none" w:sz="0" w:space="0" w:color="auto"/>
          </w:divBdr>
        </w:div>
        <w:div w:id="629897110">
          <w:marLeft w:val="0"/>
          <w:marRight w:val="0"/>
          <w:marTop w:val="0"/>
          <w:marBottom w:val="0"/>
          <w:divBdr>
            <w:top w:val="none" w:sz="0" w:space="0" w:color="auto"/>
            <w:left w:val="none" w:sz="0" w:space="0" w:color="auto"/>
            <w:bottom w:val="none" w:sz="0" w:space="0" w:color="auto"/>
            <w:right w:val="none" w:sz="0" w:space="0" w:color="auto"/>
          </w:divBdr>
        </w:div>
        <w:div w:id="1248928817">
          <w:marLeft w:val="0"/>
          <w:marRight w:val="0"/>
          <w:marTop w:val="0"/>
          <w:marBottom w:val="0"/>
          <w:divBdr>
            <w:top w:val="none" w:sz="0" w:space="0" w:color="auto"/>
            <w:left w:val="none" w:sz="0" w:space="0" w:color="auto"/>
            <w:bottom w:val="none" w:sz="0" w:space="0" w:color="auto"/>
            <w:right w:val="none" w:sz="0" w:space="0" w:color="auto"/>
          </w:divBdr>
        </w:div>
        <w:div w:id="1808204194">
          <w:marLeft w:val="0"/>
          <w:marRight w:val="0"/>
          <w:marTop w:val="0"/>
          <w:marBottom w:val="0"/>
          <w:divBdr>
            <w:top w:val="none" w:sz="0" w:space="0" w:color="auto"/>
            <w:left w:val="none" w:sz="0" w:space="0" w:color="auto"/>
            <w:bottom w:val="none" w:sz="0" w:space="0" w:color="auto"/>
            <w:right w:val="none" w:sz="0" w:space="0" w:color="auto"/>
          </w:divBdr>
        </w:div>
      </w:divsChild>
    </w:div>
    <w:div w:id="1868446086">
      <w:bodyDiv w:val="1"/>
      <w:marLeft w:val="0"/>
      <w:marRight w:val="0"/>
      <w:marTop w:val="0"/>
      <w:marBottom w:val="0"/>
      <w:divBdr>
        <w:top w:val="none" w:sz="0" w:space="0" w:color="auto"/>
        <w:left w:val="none" w:sz="0" w:space="0" w:color="auto"/>
        <w:bottom w:val="none" w:sz="0" w:space="0" w:color="auto"/>
        <w:right w:val="none" w:sz="0" w:space="0" w:color="auto"/>
      </w:divBdr>
    </w:div>
    <w:div w:id="187009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cvo.sco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vo.scot/about/work/service-charte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scvo.sco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erguson\Creative%20Cloud%20Files\SCVO%20Core\VI%20Dev\Output\SCVO_Core_letterhead\SCVO_Core_letterhead%20template_MT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780A1CF7B09D49A2A202022C24C806" ma:contentTypeVersion="20" ma:contentTypeDescription="Create a new document." ma:contentTypeScope="" ma:versionID="9facef55cbda8d78da0bc17db575b894">
  <xsd:schema xmlns:xsd="http://www.w3.org/2001/XMLSchema" xmlns:xs="http://www.w3.org/2001/XMLSchema" xmlns:p="http://schemas.microsoft.com/office/2006/metadata/properties" xmlns:ns1="http://schemas.microsoft.com/sharepoint/v3" xmlns:ns2="9bc38c86-bb7d-46e1-b1a8-a7bccfc4a84c" xmlns:ns3="493bb6ee-ddc6-4c5c-988d-d27208970a9f" targetNamespace="http://schemas.microsoft.com/office/2006/metadata/properties" ma:root="true" ma:fieldsID="9f5945757614eb9c274cd24dfd304ff0" ns1:_="" ns2:_="" ns3:_="">
    <xsd:import namespace="http://schemas.microsoft.com/sharepoint/v3"/>
    <xsd:import namespace="9bc38c86-bb7d-46e1-b1a8-a7bccfc4a84c"/>
    <xsd:import namespace="493bb6ee-ddc6-4c5c-988d-d27208970a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38c86-bb7d-46e1-b1a8-a7bccfc4a8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95cbd55-2671-4a50-8c5d-f2e58ffca7f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3bb6ee-ddc6-4c5c-988d-d27208970a9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ac7d03-337a-40d8-b3a7-5a8bf6591281}" ma:internalName="TaxCatchAll" ma:showField="CatchAllData" ma:web="493bb6ee-ddc6-4c5c-988d-d27208970a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93bb6ee-ddc6-4c5c-988d-d27208970a9f" xsi:nil="true"/>
    <SharedWithUsers xmlns="493bb6ee-ddc6-4c5c-988d-d27208970a9f">
      <UserInfo>
        <DisplayName/>
        <AccountId xsi:nil="true"/>
        <AccountType/>
      </UserInfo>
    </SharedWithUsers>
    <MediaLengthInSeconds xmlns="9bc38c86-bb7d-46e1-b1a8-a7bccfc4a84c" xsi:nil="true"/>
    <_ip_UnifiedCompliancePolicyUIAction xmlns="http://schemas.microsoft.com/sharepoint/v3" xsi:nil="true"/>
    <lcf76f155ced4ddcb4097134ff3c332f xmlns="9bc38c86-bb7d-46e1-b1a8-a7bccfc4a84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5BC387-AA52-4FD0-BF98-289F677CF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c38c86-bb7d-46e1-b1a8-a7bccfc4a84c"/>
    <ds:schemaRef ds:uri="493bb6ee-ddc6-4c5c-988d-d27208970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36081-2FCF-4720-8237-095EFB52521C}">
  <ds:schemaRefs>
    <ds:schemaRef ds:uri="http://schemas.microsoft.com/office/2006/metadata/properties"/>
    <ds:schemaRef ds:uri="http://schemas.microsoft.com/office/infopath/2007/PartnerControls"/>
    <ds:schemaRef ds:uri="493bb6ee-ddc6-4c5c-988d-d27208970a9f"/>
    <ds:schemaRef ds:uri="9bc38c86-bb7d-46e1-b1a8-a7bccfc4a84c"/>
    <ds:schemaRef ds:uri="http://schemas.microsoft.com/sharepoint/v3"/>
  </ds:schemaRefs>
</ds:datastoreItem>
</file>

<file path=customXml/itemProps3.xml><?xml version="1.0" encoding="utf-8"?>
<ds:datastoreItem xmlns:ds="http://schemas.openxmlformats.org/officeDocument/2006/customXml" ds:itemID="{68CBEB28-697C-47D4-B05E-0E4C5654671B}">
  <ds:schemaRefs>
    <ds:schemaRef ds:uri="http://schemas.openxmlformats.org/officeDocument/2006/bibliography"/>
  </ds:schemaRefs>
</ds:datastoreItem>
</file>

<file path=customXml/itemProps4.xml><?xml version="1.0" encoding="utf-8"?>
<ds:datastoreItem xmlns:ds="http://schemas.openxmlformats.org/officeDocument/2006/customXml" ds:itemID="{5D71ED21-FD0E-43C4-B235-172F7C5FF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SCVO_Core_letterhead template_MTC</Template>
  <TotalTime>40</TotalTime>
  <Pages>4</Pages>
  <Words>902</Words>
  <Characters>5212</Characters>
  <Application>Microsoft Office Word</Application>
  <DocSecurity>0</DocSecurity>
  <Lines>172</Lines>
  <Paragraphs>63</Paragraphs>
  <ScaleCrop>false</ScaleCrop>
  <Company>SCVO</Company>
  <LinksUpToDate>false</LinksUpToDate>
  <CharactersWithSpaces>6103</CharactersWithSpaces>
  <SharedDoc>false</SharedDoc>
  <HLinks>
    <vt:vector size="12" baseType="variant">
      <vt:variant>
        <vt:i4>6226023</vt:i4>
      </vt:variant>
      <vt:variant>
        <vt:i4>3</vt:i4>
      </vt:variant>
      <vt:variant>
        <vt:i4>0</vt:i4>
      </vt:variant>
      <vt:variant>
        <vt:i4>5</vt:i4>
      </vt:variant>
      <vt:variant>
        <vt:lpwstr>mailto:recruitment@scvo.scot</vt:lpwstr>
      </vt:variant>
      <vt:variant>
        <vt:lpwstr/>
      </vt:variant>
      <vt:variant>
        <vt:i4>1769486</vt:i4>
      </vt:variant>
      <vt:variant>
        <vt:i4>0</vt:i4>
      </vt:variant>
      <vt:variant>
        <vt:i4>0</vt:i4>
      </vt:variant>
      <vt:variant>
        <vt:i4>5</vt:i4>
      </vt:variant>
      <vt:variant>
        <vt:lpwstr>https://scvo.scot/about/work/service-charter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Ferguson (Comms)</dc:creator>
  <cp:keywords/>
  <dc:description/>
  <cp:lastModifiedBy>Bonetta Davis</cp:lastModifiedBy>
  <cp:revision>49</cp:revision>
  <cp:lastPrinted>2020-02-28T06:53:00Z</cp:lastPrinted>
  <dcterms:created xsi:type="dcterms:W3CDTF">2026-08-05T14:08:00Z</dcterms:created>
  <dcterms:modified xsi:type="dcterms:W3CDTF">2026-08-05T15:45:00Z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0x010100BE780A1CF7B09D49A2A202022C24C806</vt:lpwstr>
  </property>
  <property fmtid="{D5CDD505-2E9C-101B-9397-08002B2CF9AE}" pid="3" name="MediaServiceImageTags">
    <vt:lpwstr/>
  </property>
  <property fmtid="{D5CDD505-2E9C-101B-9397-08002B2CF9AE}" pid="4" name="Order">
    <vt:r8>5709100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Taxonomy">
    <vt:lpwstr>1;#HR Policy|e34e2d24-4a49-4369-8a02-2e1f0fdfaf39</vt:lpwstr>
  </property>
  <property fmtid="{D5CDD505-2E9C-101B-9397-08002B2CF9AE}" pid="12" name="GrammarlyDocumentId">
    <vt:lpwstr>425741fc-f4ab-451e-9861-c2a858289966</vt:lpwstr>
  </property>
</Properties>
</file>